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04CCDCE5" w:rsidR="009D078E" w:rsidRDefault="00FA5103" w:rsidP="00ED1630">
      <w:pPr>
        <w:tabs>
          <w:tab w:val="left" w:leader="underscore" w:pos="10206"/>
        </w:tabs>
        <w:spacing w:after="120"/>
        <w:rPr>
          <w:rFonts w:ascii="Arial" w:hAnsi="Arial" w:cs="Arial"/>
          <w:b/>
          <w:sz w:val="24"/>
          <w:szCs w:val="24"/>
        </w:rPr>
      </w:pPr>
      <w:proofErr w:type="spellStart"/>
      <w:r>
        <w:rPr>
          <w:rFonts w:ascii="Arial" w:hAnsi="Arial" w:cs="Arial"/>
          <w:b/>
          <w:sz w:val="24"/>
          <w:szCs w:val="24"/>
        </w:rPr>
        <w:t>Councillor</w:t>
      </w:r>
      <w:proofErr w:type="spellEnd"/>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e hereby summoned to attend the</w:t>
      </w:r>
      <w:r w:rsidR="001416B1">
        <w:rPr>
          <w:rFonts w:ascii="Arial" w:hAnsi="Arial" w:cs="Arial"/>
          <w:b/>
          <w:sz w:val="24"/>
          <w:szCs w:val="24"/>
        </w:rPr>
        <w:t xml:space="preserve"> </w:t>
      </w:r>
      <w:r w:rsidR="009636E5">
        <w:rPr>
          <w:rFonts w:ascii="Arial" w:hAnsi="Arial" w:cs="Arial"/>
          <w:b/>
          <w:sz w:val="24"/>
          <w:szCs w:val="24"/>
        </w:rPr>
        <w:t xml:space="preserve">Annual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 xml:space="preserve">Wednesday </w:t>
      </w:r>
      <w:r w:rsidR="002A2E4F">
        <w:rPr>
          <w:rFonts w:ascii="Arial" w:hAnsi="Arial" w:cs="Arial"/>
          <w:b/>
          <w:sz w:val="24"/>
          <w:szCs w:val="24"/>
        </w:rPr>
        <w:t>1</w:t>
      </w:r>
      <w:r w:rsidR="00756B82">
        <w:rPr>
          <w:rFonts w:ascii="Arial" w:hAnsi="Arial" w:cs="Arial"/>
          <w:b/>
          <w:sz w:val="24"/>
          <w:szCs w:val="24"/>
        </w:rPr>
        <w:t xml:space="preserve">9 </w:t>
      </w:r>
      <w:r w:rsidR="002A2E4F">
        <w:rPr>
          <w:rFonts w:ascii="Arial" w:hAnsi="Arial" w:cs="Arial"/>
          <w:b/>
          <w:sz w:val="24"/>
          <w:szCs w:val="24"/>
        </w:rPr>
        <w:t>May</w:t>
      </w:r>
      <w:r w:rsidR="000B77FC">
        <w:rPr>
          <w:rFonts w:ascii="Arial" w:hAnsi="Arial" w:cs="Arial"/>
          <w:b/>
          <w:sz w:val="24"/>
          <w:szCs w:val="24"/>
        </w:rPr>
        <w:t xml:space="preserve"> 202</w:t>
      </w:r>
      <w:r w:rsidR="00756B82">
        <w:rPr>
          <w:rFonts w:ascii="Arial" w:hAnsi="Arial" w:cs="Arial"/>
          <w:b/>
          <w:sz w:val="24"/>
          <w:szCs w:val="24"/>
        </w:rPr>
        <w:t>1</w:t>
      </w:r>
      <w:r w:rsidR="00D135C4">
        <w:rPr>
          <w:rFonts w:ascii="Arial" w:hAnsi="Arial" w:cs="Arial"/>
          <w:b/>
          <w:sz w:val="24"/>
          <w:szCs w:val="24"/>
        </w:rPr>
        <w:t>, 7</w:t>
      </w:r>
      <w:r w:rsidR="002C565B">
        <w:rPr>
          <w:rFonts w:ascii="Arial" w:hAnsi="Arial" w:cs="Arial"/>
          <w:b/>
          <w:sz w:val="24"/>
          <w:szCs w:val="24"/>
        </w:rPr>
        <w:t>.</w:t>
      </w:r>
      <w:r w:rsidR="00756B82">
        <w:rPr>
          <w:rFonts w:ascii="Arial" w:hAnsi="Arial" w:cs="Arial"/>
          <w:b/>
          <w:sz w:val="24"/>
          <w:szCs w:val="24"/>
        </w:rPr>
        <w:t>3</w:t>
      </w:r>
      <w:r w:rsidR="00D574E5">
        <w:rPr>
          <w:rFonts w:ascii="Arial" w:hAnsi="Arial" w:cs="Arial"/>
          <w:b/>
          <w:sz w:val="24"/>
          <w:szCs w:val="24"/>
        </w:rPr>
        <w:t>0pm</w:t>
      </w:r>
      <w:r w:rsidR="00756B82">
        <w:rPr>
          <w:rFonts w:ascii="Arial" w:hAnsi="Arial" w:cs="Arial"/>
          <w:b/>
          <w:sz w:val="24"/>
          <w:szCs w:val="24"/>
        </w:rPr>
        <w:t xml:space="preserve"> in Wicken </w:t>
      </w:r>
      <w:r w:rsidR="0043644A">
        <w:rPr>
          <w:rFonts w:ascii="Arial" w:hAnsi="Arial" w:cs="Arial"/>
          <w:b/>
          <w:sz w:val="24"/>
          <w:szCs w:val="24"/>
        </w:rPr>
        <w:t>Church</w:t>
      </w:r>
      <w:r w:rsidR="004B1CF0">
        <w:rPr>
          <w:rFonts w:ascii="Arial" w:hAnsi="Arial" w:cs="Arial"/>
          <w:b/>
          <w:sz w:val="24"/>
          <w:szCs w:val="24"/>
        </w:rPr>
        <w:t>.</w:t>
      </w:r>
    </w:p>
    <w:p w14:paraId="151B7505" w14:textId="31193B57"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756B82">
        <w:rPr>
          <w:rFonts w:ascii="Arial" w:hAnsi="Arial" w:cs="Arial"/>
          <w:sz w:val="22"/>
          <w:szCs w:val="22"/>
        </w:rPr>
        <w:t xml:space="preserve">13 </w:t>
      </w:r>
      <w:r w:rsidR="002A2E4F">
        <w:rPr>
          <w:rFonts w:ascii="Arial" w:hAnsi="Arial" w:cs="Arial"/>
          <w:sz w:val="22"/>
          <w:szCs w:val="22"/>
        </w:rPr>
        <w:t>May</w:t>
      </w:r>
      <w:r w:rsidR="000B77FC">
        <w:rPr>
          <w:rFonts w:ascii="Arial" w:hAnsi="Arial" w:cs="Arial"/>
          <w:sz w:val="22"/>
          <w:szCs w:val="22"/>
        </w:rPr>
        <w:t xml:space="preserve"> 202</w:t>
      </w:r>
      <w:r w:rsidR="00756B82">
        <w:rPr>
          <w:rFonts w:ascii="Arial" w:hAnsi="Arial" w:cs="Arial"/>
          <w:sz w:val="22"/>
          <w:szCs w:val="22"/>
        </w:rPr>
        <w:t>1</w:t>
      </w:r>
    </w:p>
    <w:p w14:paraId="59650380" w14:textId="77777777"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even" r:id="rId7"/>
          <w:headerReference w:type="default" r:id="rId8"/>
          <w:footerReference w:type="even" r:id="rId9"/>
          <w:footerReference w:type="default" r:id="rId10"/>
          <w:headerReference w:type="first" r:id="rId11"/>
          <w:footerReference w:type="first" r:id="rId12"/>
          <w:pgSz w:w="11905" w:h="16837" w:code="9"/>
          <w:pgMar w:top="862" w:right="873" w:bottom="862" w:left="873" w:header="301" w:footer="301" w:gutter="0"/>
          <w:pgNumType w:start="1"/>
          <w:cols w:space="720"/>
          <w:noEndnote/>
        </w:sectPr>
      </w:pPr>
    </w:p>
    <w:p w14:paraId="3274B4D6" w14:textId="6978266B" w:rsidR="00A36E2B" w:rsidRPr="00B55661" w:rsidRDefault="00B55661" w:rsidP="00DF5048">
      <w:pPr>
        <w:spacing w:after="160"/>
        <w:rPr>
          <w:rFonts w:ascii="Arial" w:hAnsi="Arial" w:cs="Arial"/>
          <w:sz w:val="22"/>
          <w:szCs w:val="22"/>
        </w:rPr>
      </w:pPr>
      <w:r w:rsidRPr="006E0488">
        <w:rPr>
          <w:rFonts w:ascii="Arial" w:hAnsi="Arial" w:cs="Arial"/>
          <w:sz w:val="22"/>
          <w:szCs w:val="22"/>
        </w:rPr>
        <w:t>Note:</w:t>
      </w:r>
      <w:r w:rsidRPr="006E0488">
        <w:rPr>
          <w:rFonts w:ascii="Arial" w:hAnsi="Arial" w:cs="Arial"/>
          <w:sz w:val="22"/>
          <w:szCs w:val="22"/>
        </w:rPr>
        <w:tab/>
        <w:t>* indicates supporting paper</w:t>
      </w:r>
    </w:p>
    <w:p w14:paraId="424A4099" w14:textId="3C4B856E" w:rsidR="00F975E9" w:rsidRPr="00825BEA" w:rsidRDefault="002A2E4F" w:rsidP="00DF5048">
      <w:pPr>
        <w:spacing w:after="160"/>
        <w:rPr>
          <w:rFonts w:ascii="Arial" w:hAnsi="Arial" w:cs="Arial"/>
          <w:sz w:val="22"/>
          <w:szCs w:val="22"/>
        </w:rPr>
      </w:pPr>
      <w:r>
        <w:rPr>
          <w:rFonts w:ascii="Arial" w:hAnsi="Arial" w:cs="Arial"/>
          <w:b/>
          <w:sz w:val="22"/>
          <w:szCs w:val="22"/>
        </w:rPr>
        <w:t>4</w:t>
      </w:r>
      <w:r w:rsidR="004B7ECD">
        <w:rPr>
          <w:rFonts w:ascii="Arial" w:hAnsi="Arial" w:cs="Arial"/>
          <w:b/>
          <w:sz w:val="22"/>
          <w:szCs w:val="22"/>
        </w:rPr>
        <w:t>4</w:t>
      </w:r>
      <w:r w:rsidR="001C027A">
        <w:rPr>
          <w:rFonts w:ascii="Arial" w:hAnsi="Arial" w:cs="Arial"/>
          <w:b/>
          <w:sz w:val="22"/>
          <w:szCs w:val="22"/>
        </w:rPr>
        <w:t>/2</w:t>
      </w:r>
      <w:r w:rsidR="004B7ECD">
        <w:rPr>
          <w:rFonts w:ascii="Arial" w:hAnsi="Arial" w:cs="Arial"/>
          <w:b/>
          <w:sz w:val="22"/>
          <w:szCs w:val="22"/>
        </w:rPr>
        <w:t>1</w:t>
      </w:r>
      <w:r w:rsidR="00FC61D7" w:rsidRPr="00825BEA">
        <w:rPr>
          <w:rFonts w:ascii="Arial" w:hAnsi="Arial" w:cs="Arial"/>
          <w:b/>
          <w:sz w:val="22"/>
          <w:szCs w:val="22"/>
        </w:rPr>
        <w:tab/>
        <w:t>Attendance and apologies;</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7B794965" w:rsidR="00F975E9" w:rsidRPr="00825BEA" w:rsidRDefault="002A2E4F" w:rsidP="00DF5048">
      <w:pPr>
        <w:tabs>
          <w:tab w:val="left" w:pos="720"/>
        </w:tabs>
        <w:spacing w:after="160"/>
        <w:ind w:left="720" w:hanging="720"/>
        <w:jc w:val="both"/>
        <w:rPr>
          <w:rFonts w:ascii="Arial" w:hAnsi="Arial" w:cs="Arial"/>
          <w:sz w:val="22"/>
          <w:szCs w:val="22"/>
        </w:rPr>
      </w:pPr>
      <w:r>
        <w:rPr>
          <w:rFonts w:ascii="Arial" w:hAnsi="Arial" w:cs="Arial"/>
          <w:b/>
          <w:sz w:val="22"/>
          <w:szCs w:val="22"/>
        </w:rPr>
        <w:t>4</w:t>
      </w:r>
      <w:r w:rsidR="00756B82">
        <w:rPr>
          <w:rFonts w:ascii="Arial" w:hAnsi="Arial" w:cs="Arial"/>
          <w:b/>
          <w:sz w:val="22"/>
          <w:szCs w:val="22"/>
        </w:rPr>
        <w:t>5</w:t>
      </w:r>
      <w:r w:rsidR="001C027A">
        <w:rPr>
          <w:rFonts w:ascii="Arial" w:hAnsi="Arial" w:cs="Arial"/>
          <w:b/>
          <w:sz w:val="22"/>
          <w:szCs w:val="22"/>
        </w:rPr>
        <w:t>/2</w:t>
      </w:r>
      <w:r w:rsidR="00756B82">
        <w:rPr>
          <w:rFonts w:ascii="Arial" w:hAnsi="Arial" w:cs="Arial"/>
          <w:b/>
          <w:sz w:val="22"/>
          <w:szCs w:val="22"/>
        </w:rPr>
        <w:t>1</w:t>
      </w:r>
      <w:r w:rsidR="00FC61D7" w:rsidRPr="00825BEA">
        <w:rPr>
          <w:rFonts w:ascii="Arial" w:hAnsi="Arial" w:cs="Arial"/>
          <w:b/>
          <w:sz w:val="22"/>
          <w:szCs w:val="22"/>
        </w:rPr>
        <w:tab/>
        <w:t>Members Interests;</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69430B04" w14:textId="366E27E5" w:rsidR="002A2E4F" w:rsidRDefault="002A2E4F" w:rsidP="00DF5048">
      <w:pPr>
        <w:spacing w:after="160"/>
        <w:rPr>
          <w:rFonts w:ascii="Arial" w:hAnsi="Arial" w:cs="Arial"/>
          <w:b/>
          <w:sz w:val="22"/>
          <w:szCs w:val="22"/>
        </w:rPr>
      </w:pPr>
      <w:r>
        <w:rPr>
          <w:rFonts w:ascii="Arial" w:hAnsi="Arial" w:cs="Arial"/>
          <w:b/>
          <w:sz w:val="22"/>
          <w:szCs w:val="22"/>
        </w:rPr>
        <w:t>4</w:t>
      </w:r>
      <w:r w:rsidR="00756B82">
        <w:rPr>
          <w:rFonts w:ascii="Arial" w:hAnsi="Arial" w:cs="Arial"/>
          <w:b/>
          <w:sz w:val="22"/>
          <w:szCs w:val="22"/>
        </w:rPr>
        <w:t>6</w:t>
      </w:r>
      <w:r w:rsidR="001C027A">
        <w:rPr>
          <w:rFonts w:ascii="Arial" w:hAnsi="Arial" w:cs="Arial"/>
          <w:b/>
          <w:sz w:val="22"/>
          <w:szCs w:val="22"/>
        </w:rPr>
        <w:t>/2</w:t>
      </w:r>
      <w:r w:rsidR="00756B82">
        <w:rPr>
          <w:rFonts w:ascii="Arial" w:hAnsi="Arial" w:cs="Arial"/>
          <w:b/>
          <w:sz w:val="22"/>
          <w:szCs w:val="22"/>
        </w:rPr>
        <w:t>1</w:t>
      </w:r>
      <w:r w:rsidR="00DD294C">
        <w:rPr>
          <w:rFonts w:ascii="Arial" w:hAnsi="Arial" w:cs="Arial"/>
          <w:b/>
          <w:sz w:val="22"/>
          <w:szCs w:val="22"/>
        </w:rPr>
        <w:tab/>
      </w:r>
      <w:r>
        <w:rPr>
          <w:rFonts w:ascii="Arial" w:hAnsi="Arial" w:cs="Arial"/>
          <w:b/>
          <w:sz w:val="22"/>
          <w:szCs w:val="22"/>
        </w:rPr>
        <w:t xml:space="preserve">To elect a chair for </w:t>
      </w:r>
      <w:r w:rsidR="004B7ECD">
        <w:rPr>
          <w:rFonts w:ascii="Arial" w:hAnsi="Arial" w:cs="Arial"/>
          <w:b/>
          <w:sz w:val="22"/>
          <w:szCs w:val="22"/>
        </w:rPr>
        <w:t>2021/22</w:t>
      </w:r>
    </w:p>
    <w:p w14:paraId="7B53B6E8" w14:textId="0C4A921F" w:rsidR="002A2E4F" w:rsidRDefault="002A2E4F" w:rsidP="00DF5048">
      <w:pPr>
        <w:spacing w:after="160"/>
        <w:rPr>
          <w:rFonts w:ascii="Arial" w:hAnsi="Arial" w:cs="Arial"/>
          <w:b/>
          <w:sz w:val="22"/>
          <w:szCs w:val="22"/>
        </w:rPr>
      </w:pPr>
      <w:r>
        <w:rPr>
          <w:rFonts w:ascii="Arial" w:hAnsi="Arial" w:cs="Arial"/>
          <w:b/>
          <w:sz w:val="22"/>
          <w:szCs w:val="22"/>
        </w:rPr>
        <w:t>4</w:t>
      </w:r>
      <w:r w:rsidR="008205F2">
        <w:rPr>
          <w:rFonts w:ascii="Arial" w:hAnsi="Arial" w:cs="Arial"/>
          <w:b/>
          <w:sz w:val="22"/>
          <w:szCs w:val="22"/>
        </w:rPr>
        <w:t>7</w:t>
      </w:r>
      <w:r>
        <w:rPr>
          <w:rFonts w:ascii="Arial" w:hAnsi="Arial" w:cs="Arial"/>
          <w:b/>
          <w:sz w:val="22"/>
          <w:szCs w:val="22"/>
        </w:rPr>
        <w:t>/2</w:t>
      </w:r>
      <w:r w:rsidR="008205F2">
        <w:rPr>
          <w:rFonts w:ascii="Arial" w:hAnsi="Arial" w:cs="Arial"/>
          <w:b/>
          <w:sz w:val="22"/>
          <w:szCs w:val="22"/>
        </w:rPr>
        <w:t>1</w:t>
      </w:r>
      <w:r>
        <w:rPr>
          <w:rFonts w:ascii="Arial" w:hAnsi="Arial" w:cs="Arial"/>
          <w:b/>
          <w:sz w:val="22"/>
          <w:szCs w:val="22"/>
        </w:rPr>
        <w:tab/>
        <w:t xml:space="preserve">To elect a vice chair for </w:t>
      </w:r>
      <w:r w:rsidR="004B7ECD">
        <w:rPr>
          <w:rFonts w:ascii="Arial" w:hAnsi="Arial" w:cs="Arial"/>
          <w:b/>
          <w:sz w:val="22"/>
          <w:szCs w:val="22"/>
        </w:rPr>
        <w:t>2021/22</w:t>
      </w:r>
    </w:p>
    <w:p w14:paraId="23D47193" w14:textId="0A2C5CDF" w:rsidR="00071CFD" w:rsidRDefault="00B55661" w:rsidP="00DF5048">
      <w:pPr>
        <w:spacing w:after="160"/>
        <w:rPr>
          <w:rFonts w:ascii="Arial" w:hAnsi="Arial" w:cs="Arial"/>
          <w:b/>
          <w:sz w:val="22"/>
          <w:szCs w:val="22"/>
        </w:rPr>
      </w:pPr>
      <w:r>
        <w:rPr>
          <w:rFonts w:ascii="Arial" w:hAnsi="Arial" w:cs="Arial"/>
          <w:b/>
          <w:sz w:val="22"/>
          <w:szCs w:val="22"/>
        </w:rPr>
        <w:t>48/21</w:t>
      </w:r>
      <w:r>
        <w:rPr>
          <w:rFonts w:ascii="Arial" w:hAnsi="Arial" w:cs="Arial"/>
          <w:b/>
          <w:sz w:val="22"/>
          <w:szCs w:val="22"/>
        </w:rPr>
        <w:tab/>
        <w:t>To consider location for future meetings</w:t>
      </w:r>
    </w:p>
    <w:p w14:paraId="61164FBA" w14:textId="384F94D2" w:rsidR="004F0226" w:rsidRDefault="002A2E4F" w:rsidP="00DF5048">
      <w:pPr>
        <w:spacing w:after="160"/>
        <w:rPr>
          <w:rFonts w:ascii="Arial" w:hAnsi="Arial" w:cs="Arial"/>
          <w:b/>
          <w:sz w:val="22"/>
          <w:szCs w:val="22"/>
        </w:rPr>
      </w:pPr>
      <w:r>
        <w:rPr>
          <w:rFonts w:ascii="Arial" w:hAnsi="Arial" w:cs="Arial"/>
          <w:b/>
          <w:sz w:val="22"/>
          <w:szCs w:val="22"/>
        </w:rPr>
        <w:t>4</w:t>
      </w:r>
      <w:r w:rsidR="0094172E">
        <w:rPr>
          <w:rFonts w:ascii="Arial" w:hAnsi="Arial" w:cs="Arial"/>
          <w:b/>
          <w:sz w:val="22"/>
          <w:szCs w:val="22"/>
        </w:rPr>
        <w:t>9</w:t>
      </w:r>
      <w:r w:rsidR="001C027A">
        <w:rPr>
          <w:rFonts w:ascii="Arial" w:hAnsi="Arial" w:cs="Arial"/>
          <w:b/>
          <w:sz w:val="22"/>
          <w:szCs w:val="22"/>
        </w:rPr>
        <w:t>/2</w:t>
      </w:r>
      <w:r w:rsidR="008205F2">
        <w:rPr>
          <w:rFonts w:ascii="Arial" w:hAnsi="Arial" w:cs="Arial"/>
          <w:b/>
          <w:sz w:val="22"/>
          <w:szCs w:val="22"/>
        </w:rPr>
        <w:t>1</w:t>
      </w:r>
      <w:r w:rsidR="00F975E9">
        <w:rPr>
          <w:rFonts w:ascii="Arial" w:hAnsi="Arial" w:cs="Arial"/>
          <w:b/>
          <w:sz w:val="22"/>
          <w:szCs w:val="22"/>
        </w:rPr>
        <w:tab/>
      </w:r>
      <w:r w:rsidR="0075210E">
        <w:rPr>
          <w:rFonts w:ascii="Arial" w:hAnsi="Arial" w:cs="Arial"/>
          <w:b/>
          <w:sz w:val="22"/>
          <w:szCs w:val="22"/>
        </w:rPr>
        <w:t>Public Forum</w:t>
      </w:r>
    </w:p>
    <w:p w14:paraId="3739FACF" w14:textId="1579A373" w:rsidR="002A2E4F" w:rsidRDefault="0094172E" w:rsidP="00E52433">
      <w:pPr>
        <w:spacing w:after="160"/>
        <w:rPr>
          <w:rFonts w:ascii="Arial" w:hAnsi="Arial" w:cs="Arial"/>
          <w:b/>
          <w:sz w:val="22"/>
          <w:szCs w:val="22"/>
        </w:rPr>
      </w:pPr>
      <w:r>
        <w:rPr>
          <w:rFonts w:ascii="Arial" w:hAnsi="Arial" w:cs="Arial"/>
          <w:b/>
          <w:sz w:val="22"/>
          <w:szCs w:val="22"/>
        </w:rPr>
        <w:t>50</w:t>
      </w:r>
      <w:r w:rsidR="001C027A">
        <w:rPr>
          <w:rFonts w:ascii="Arial" w:hAnsi="Arial" w:cs="Arial"/>
          <w:b/>
          <w:sz w:val="22"/>
          <w:szCs w:val="22"/>
        </w:rPr>
        <w:t>/2</w:t>
      </w:r>
      <w:r w:rsidR="008205F2">
        <w:rPr>
          <w:rFonts w:ascii="Arial" w:hAnsi="Arial" w:cs="Arial"/>
          <w:b/>
          <w:sz w:val="22"/>
          <w:szCs w:val="22"/>
        </w:rPr>
        <w:t>1</w:t>
      </w:r>
      <w:r w:rsidR="00B55661">
        <w:rPr>
          <w:rFonts w:ascii="Arial" w:hAnsi="Arial" w:cs="Arial"/>
          <w:b/>
          <w:sz w:val="22"/>
          <w:szCs w:val="22"/>
        </w:rPr>
        <w:t>*</w:t>
      </w:r>
      <w:r w:rsidR="0075210E">
        <w:rPr>
          <w:rFonts w:ascii="Arial" w:hAnsi="Arial" w:cs="Arial"/>
          <w:b/>
          <w:sz w:val="22"/>
          <w:szCs w:val="22"/>
        </w:rPr>
        <w:tab/>
        <w:t>To approve the minutes of the meeting</w:t>
      </w:r>
      <w:r w:rsidR="00F81E79">
        <w:rPr>
          <w:rFonts w:ascii="Arial" w:hAnsi="Arial" w:cs="Arial"/>
          <w:b/>
          <w:sz w:val="22"/>
          <w:szCs w:val="22"/>
        </w:rPr>
        <w:t>s</w:t>
      </w:r>
      <w:r w:rsidR="0075210E">
        <w:rPr>
          <w:rFonts w:ascii="Arial" w:hAnsi="Arial" w:cs="Arial"/>
          <w:b/>
          <w:sz w:val="22"/>
          <w:szCs w:val="22"/>
        </w:rPr>
        <w:t xml:space="preserve"> held </w:t>
      </w:r>
      <w:r w:rsidR="000B77FC">
        <w:rPr>
          <w:rFonts w:ascii="Arial" w:hAnsi="Arial" w:cs="Arial"/>
          <w:b/>
          <w:sz w:val="22"/>
          <w:szCs w:val="22"/>
        </w:rPr>
        <w:t xml:space="preserve">on </w:t>
      </w:r>
      <w:r w:rsidR="00F81E79">
        <w:rPr>
          <w:rFonts w:ascii="Arial" w:hAnsi="Arial" w:cs="Arial"/>
          <w:b/>
          <w:sz w:val="22"/>
          <w:szCs w:val="22"/>
        </w:rPr>
        <w:t>3 and 31</w:t>
      </w:r>
      <w:r w:rsidR="004B00AF">
        <w:rPr>
          <w:rFonts w:ascii="Arial" w:hAnsi="Arial" w:cs="Arial"/>
          <w:b/>
          <w:sz w:val="22"/>
          <w:szCs w:val="22"/>
        </w:rPr>
        <w:t xml:space="preserve"> March</w:t>
      </w:r>
      <w:r w:rsidR="00BB3E8C">
        <w:rPr>
          <w:rFonts w:ascii="Arial" w:hAnsi="Arial" w:cs="Arial"/>
          <w:b/>
          <w:sz w:val="22"/>
          <w:szCs w:val="22"/>
        </w:rPr>
        <w:t xml:space="preserve"> 202</w:t>
      </w:r>
      <w:r w:rsidR="00F81E79">
        <w:rPr>
          <w:rFonts w:ascii="Arial" w:hAnsi="Arial" w:cs="Arial"/>
          <w:b/>
          <w:sz w:val="22"/>
          <w:szCs w:val="22"/>
        </w:rPr>
        <w:t>1</w:t>
      </w:r>
    </w:p>
    <w:p w14:paraId="6AD6BF6C" w14:textId="2E95CE49" w:rsidR="00F81E79" w:rsidRDefault="001351E0" w:rsidP="00E52433">
      <w:pPr>
        <w:spacing w:after="160"/>
        <w:rPr>
          <w:rFonts w:ascii="Arial" w:hAnsi="Arial" w:cs="Arial"/>
          <w:b/>
          <w:sz w:val="22"/>
          <w:szCs w:val="22"/>
        </w:rPr>
      </w:pPr>
      <w:r>
        <w:rPr>
          <w:rFonts w:ascii="Arial" w:hAnsi="Arial" w:cs="Arial"/>
          <w:b/>
          <w:sz w:val="22"/>
          <w:szCs w:val="22"/>
        </w:rPr>
        <w:t>5</w:t>
      </w:r>
      <w:r w:rsidR="0094172E">
        <w:rPr>
          <w:rFonts w:ascii="Arial" w:hAnsi="Arial" w:cs="Arial"/>
          <w:b/>
          <w:sz w:val="22"/>
          <w:szCs w:val="22"/>
        </w:rPr>
        <w:t>1</w:t>
      </w:r>
      <w:r>
        <w:rPr>
          <w:rFonts w:ascii="Arial" w:hAnsi="Arial" w:cs="Arial"/>
          <w:b/>
          <w:sz w:val="22"/>
          <w:szCs w:val="22"/>
        </w:rPr>
        <w:t>/21</w:t>
      </w:r>
      <w:r w:rsidR="00B55661">
        <w:rPr>
          <w:rFonts w:ascii="Arial" w:hAnsi="Arial" w:cs="Arial"/>
          <w:b/>
          <w:sz w:val="22"/>
          <w:szCs w:val="22"/>
        </w:rPr>
        <w:t>*</w:t>
      </w:r>
      <w:r w:rsidR="00F81E79">
        <w:rPr>
          <w:rFonts w:ascii="Arial" w:hAnsi="Arial" w:cs="Arial"/>
          <w:b/>
          <w:sz w:val="22"/>
          <w:szCs w:val="22"/>
        </w:rPr>
        <w:tab/>
        <w:t>To consider filling vacancies on the council by co-option</w:t>
      </w:r>
    </w:p>
    <w:p w14:paraId="3DDD0542" w14:textId="56BDDA22" w:rsidR="002A2E4F" w:rsidRDefault="008205F2" w:rsidP="00E52433">
      <w:pPr>
        <w:spacing w:after="160"/>
        <w:rPr>
          <w:rFonts w:ascii="Arial" w:hAnsi="Arial" w:cs="Arial"/>
          <w:b/>
          <w:sz w:val="22"/>
          <w:szCs w:val="22"/>
        </w:rPr>
      </w:pPr>
      <w:r>
        <w:rPr>
          <w:rFonts w:ascii="Arial" w:hAnsi="Arial" w:cs="Arial"/>
          <w:b/>
          <w:sz w:val="22"/>
          <w:szCs w:val="22"/>
        </w:rPr>
        <w:t>5</w:t>
      </w:r>
      <w:r w:rsidR="0094172E">
        <w:rPr>
          <w:rFonts w:ascii="Arial" w:hAnsi="Arial" w:cs="Arial"/>
          <w:b/>
          <w:sz w:val="22"/>
          <w:szCs w:val="22"/>
        </w:rPr>
        <w:t>2</w:t>
      </w:r>
      <w:r w:rsidR="002A2E4F">
        <w:rPr>
          <w:rFonts w:ascii="Arial" w:hAnsi="Arial" w:cs="Arial"/>
          <w:b/>
          <w:sz w:val="22"/>
          <w:szCs w:val="22"/>
        </w:rPr>
        <w:t>/2</w:t>
      </w:r>
      <w:r>
        <w:rPr>
          <w:rFonts w:ascii="Arial" w:hAnsi="Arial" w:cs="Arial"/>
          <w:b/>
          <w:sz w:val="22"/>
          <w:szCs w:val="22"/>
        </w:rPr>
        <w:t>1</w:t>
      </w:r>
      <w:r w:rsidR="00B55661">
        <w:rPr>
          <w:rFonts w:ascii="Arial" w:hAnsi="Arial" w:cs="Arial"/>
          <w:b/>
          <w:sz w:val="22"/>
          <w:szCs w:val="22"/>
        </w:rPr>
        <w:t>*</w:t>
      </w:r>
      <w:r w:rsidR="002A2E4F">
        <w:rPr>
          <w:rFonts w:ascii="Arial" w:hAnsi="Arial" w:cs="Arial"/>
          <w:b/>
          <w:sz w:val="22"/>
          <w:szCs w:val="22"/>
        </w:rPr>
        <w:tab/>
        <w:t>To consider, approve and adopt</w:t>
      </w:r>
      <w:r w:rsidR="00514F13">
        <w:rPr>
          <w:rFonts w:ascii="Arial" w:hAnsi="Arial" w:cs="Arial"/>
          <w:b/>
          <w:sz w:val="22"/>
          <w:szCs w:val="22"/>
        </w:rPr>
        <w:t>/readopt</w:t>
      </w:r>
      <w:r w:rsidR="002A2E4F">
        <w:rPr>
          <w:rFonts w:ascii="Arial" w:hAnsi="Arial" w:cs="Arial"/>
          <w:b/>
          <w:sz w:val="22"/>
          <w:szCs w:val="22"/>
        </w:rPr>
        <w:t xml:space="preserve"> policies and procedures</w:t>
      </w:r>
    </w:p>
    <w:p w14:paraId="64995934" w14:textId="40686D7D" w:rsidR="00514F13" w:rsidRDefault="007B20C0" w:rsidP="00393FB8">
      <w:pPr>
        <w:spacing w:after="160"/>
        <w:ind w:left="720"/>
        <w:rPr>
          <w:rFonts w:ascii="Arial" w:hAnsi="Arial" w:cs="Arial"/>
          <w:sz w:val="22"/>
          <w:szCs w:val="22"/>
        </w:rPr>
      </w:pPr>
      <w:r>
        <w:rPr>
          <w:rFonts w:ascii="Arial" w:hAnsi="Arial" w:cs="Arial"/>
          <w:sz w:val="22"/>
          <w:szCs w:val="22"/>
        </w:rPr>
        <w:t>Financial regulations, standing orders</w:t>
      </w:r>
      <w:r w:rsidR="00393FB8">
        <w:rPr>
          <w:rFonts w:ascii="Arial" w:hAnsi="Arial" w:cs="Arial"/>
          <w:sz w:val="22"/>
          <w:szCs w:val="22"/>
        </w:rPr>
        <w:t>,</w:t>
      </w:r>
      <w:r>
        <w:rPr>
          <w:rFonts w:ascii="Arial" w:hAnsi="Arial" w:cs="Arial"/>
          <w:sz w:val="22"/>
          <w:szCs w:val="22"/>
        </w:rPr>
        <w:t xml:space="preserve"> annual risk assessment</w:t>
      </w:r>
      <w:r w:rsidR="00393FB8">
        <w:rPr>
          <w:rFonts w:ascii="Arial" w:hAnsi="Arial" w:cs="Arial"/>
          <w:sz w:val="22"/>
          <w:szCs w:val="22"/>
        </w:rPr>
        <w:t>, code of conduct and asset register</w:t>
      </w:r>
    </w:p>
    <w:p w14:paraId="71DDBEDE" w14:textId="2468479C" w:rsidR="001351E0" w:rsidRDefault="001351E0" w:rsidP="001351E0">
      <w:pPr>
        <w:spacing w:after="160"/>
        <w:rPr>
          <w:rFonts w:ascii="Arial" w:hAnsi="Arial" w:cs="Arial"/>
          <w:b/>
          <w:sz w:val="22"/>
          <w:szCs w:val="22"/>
        </w:rPr>
      </w:pPr>
      <w:r>
        <w:rPr>
          <w:rFonts w:ascii="Arial" w:hAnsi="Arial" w:cs="Arial"/>
          <w:b/>
          <w:sz w:val="22"/>
          <w:szCs w:val="22"/>
        </w:rPr>
        <w:t>5</w:t>
      </w:r>
      <w:r w:rsidR="00E11C06">
        <w:rPr>
          <w:rFonts w:ascii="Arial" w:hAnsi="Arial" w:cs="Arial"/>
          <w:b/>
          <w:sz w:val="22"/>
          <w:szCs w:val="22"/>
        </w:rPr>
        <w:t>3</w:t>
      </w:r>
      <w:r>
        <w:rPr>
          <w:rFonts w:ascii="Arial" w:hAnsi="Arial" w:cs="Arial"/>
          <w:b/>
          <w:sz w:val="22"/>
          <w:szCs w:val="22"/>
        </w:rPr>
        <w:t>/21</w:t>
      </w:r>
      <w:r w:rsidR="00B55661">
        <w:rPr>
          <w:rFonts w:ascii="Arial" w:hAnsi="Arial" w:cs="Arial"/>
          <w:b/>
          <w:sz w:val="22"/>
          <w:szCs w:val="22"/>
        </w:rPr>
        <w:t>*</w:t>
      </w:r>
      <w:r>
        <w:rPr>
          <w:rFonts w:ascii="Arial" w:hAnsi="Arial" w:cs="Arial"/>
          <w:b/>
          <w:sz w:val="22"/>
          <w:szCs w:val="22"/>
        </w:rPr>
        <w:tab/>
        <w:t>To review the internal audit report and agree any actions necessary</w:t>
      </w:r>
    </w:p>
    <w:p w14:paraId="1DE86922" w14:textId="60C91FF0" w:rsidR="00E11C06" w:rsidRDefault="00E11C06" w:rsidP="00E11C06">
      <w:pPr>
        <w:spacing w:after="160"/>
        <w:rPr>
          <w:rFonts w:ascii="Arial" w:hAnsi="Arial" w:cs="Arial"/>
          <w:b/>
          <w:sz w:val="22"/>
          <w:szCs w:val="22"/>
        </w:rPr>
      </w:pPr>
      <w:r>
        <w:rPr>
          <w:rFonts w:ascii="Arial" w:hAnsi="Arial" w:cs="Arial"/>
          <w:b/>
          <w:sz w:val="22"/>
          <w:szCs w:val="22"/>
        </w:rPr>
        <w:t>54/21*</w:t>
      </w:r>
      <w:r>
        <w:rPr>
          <w:rFonts w:ascii="Arial" w:hAnsi="Arial" w:cs="Arial"/>
          <w:b/>
          <w:sz w:val="22"/>
          <w:szCs w:val="22"/>
        </w:rPr>
        <w:tab/>
        <w:t>To approve:</w:t>
      </w:r>
    </w:p>
    <w:p w14:paraId="7816091A" w14:textId="77777777" w:rsidR="00E11C06" w:rsidRDefault="00E11C06" w:rsidP="00E11C06">
      <w:pPr>
        <w:pStyle w:val="ListParagraph"/>
        <w:numPr>
          <w:ilvl w:val="0"/>
          <w:numId w:val="39"/>
        </w:numPr>
        <w:spacing w:after="160"/>
        <w:rPr>
          <w:rFonts w:ascii="Arial" w:hAnsi="Arial" w:cs="Arial"/>
          <w:b/>
          <w:sz w:val="22"/>
          <w:szCs w:val="22"/>
        </w:rPr>
      </w:pPr>
      <w:r>
        <w:rPr>
          <w:rFonts w:ascii="Arial" w:hAnsi="Arial" w:cs="Arial"/>
          <w:b/>
          <w:sz w:val="22"/>
          <w:szCs w:val="22"/>
        </w:rPr>
        <w:t>Annual Governance Statement 2020/21</w:t>
      </w:r>
    </w:p>
    <w:p w14:paraId="00681CCA" w14:textId="77777777" w:rsidR="00E11C06" w:rsidRDefault="00E11C06" w:rsidP="00E11C06">
      <w:pPr>
        <w:pStyle w:val="ListParagraph"/>
        <w:numPr>
          <w:ilvl w:val="0"/>
          <w:numId w:val="39"/>
        </w:numPr>
        <w:spacing w:after="160"/>
        <w:rPr>
          <w:rFonts w:ascii="Arial" w:hAnsi="Arial" w:cs="Arial"/>
          <w:b/>
          <w:sz w:val="22"/>
          <w:szCs w:val="22"/>
        </w:rPr>
      </w:pPr>
      <w:r>
        <w:rPr>
          <w:rFonts w:ascii="Arial" w:hAnsi="Arial" w:cs="Arial"/>
          <w:b/>
          <w:sz w:val="22"/>
          <w:szCs w:val="22"/>
        </w:rPr>
        <w:t>Accounting Statements 2020/21</w:t>
      </w:r>
    </w:p>
    <w:p w14:paraId="2ECD8808" w14:textId="4FD9809B" w:rsidR="00E11C06" w:rsidRPr="00E11C06" w:rsidRDefault="00E11C06" w:rsidP="001351E0">
      <w:pPr>
        <w:pStyle w:val="ListParagraph"/>
        <w:numPr>
          <w:ilvl w:val="0"/>
          <w:numId w:val="39"/>
        </w:numPr>
        <w:spacing w:after="160"/>
        <w:rPr>
          <w:rFonts w:ascii="Arial" w:hAnsi="Arial" w:cs="Arial"/>
          <w:b/>
          <w:sz w:val="22"/>
          <w:szCs w:val="22"/>
        </w:rPr>
      </w:pPr>
      <w:r>
        <w:rPr>
          <w:rFonts w:ascii="Arial" w:hAnsi="Arial" w:cs="Arial"/>
          <w:b/>
          <w:sz w:val="22"/>
          <w:szCs w:val="22"/>
        </w:rPr>
        <w:t>Certificate of Exemption</w:t>
      </w:r>
    </w:p>
    <w:p w14:paraId="58F8B7AD" w14:textId="663E76D2" w:rsidR="001351E0" w:rsidRDefault="001351E0" w:rsidP="00756B82">
      <w:pPr>
        <w:spacing w:after="160"/>
        <w:ind w:left="709" w:hanging="709"/>
        <w:rPr>
          <w:rFonts w:ascii="Arial" w:hAnsi="Arial" w:cs="Arial"/>
          <w:b/>
          <w:sz w:val="22"/>
          <w:szCs w:val="22"/>
        </w:rPr>
      </w:pPr>
      <w:r>
        <w:rPr>
          <w:rFonts w:ascii="Arial" w:hAnsi="Arial" w:cs="Arial"/>
          <w:b/>
          <w:sz w:val="22"/>
          <w:szCs w:val="22"/>
        </w:rPr>
        <w:t>5</w:t>
      </w:r>
      <w:r w:rsidR="0094172E">
        <w:rPr>
          <w:rFonts w:ascii="Arial" w:hAnsi="Arial" w:cs="Arial"/>
          <w:b/>
          <w:sz w:val="22"/>
          <w:szCs w:val="22"/>
        </w:rPr>
        <w:t>5</w:t>
      </w:r>
      <w:r>
        <w:rPr>
          <w:rFonts w:ascii="Arial" w:hAnsi="Arial" w:cs="Arial"/>
          <w:b/>
          <w:sz w:val="22"/>
          <w:szCs w:val="22"/>
        </w:rPr>
        <w:t>/21</w:t>
      </w:r>
      <w:r>
        <w:rPr>
          <w:rFonts w:ascii="Arial" w:hAnsi="Arial" w:cs="Arial"/>
          <w:b/>
          <w:sz w:val="22"/>
          <w:szCs w:val="22"/>
        </w:rPr>
        <w:tab/>
        <w:t>To consider and approve documents for publication recommended by the Transparency working party</w:t>
      </w:r>
    </w:p>
    <w:p w14:paraId="703F46A1" w14:textId="74BC8B72"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 xml:space="preserve"> </w:t>
      </w:r>
      <w:r w:rsidR="00E82001" w:rsidRPr="008B4A43">
        <w:rPr>
          <w:rFonts w:ascii="Arial" w:hAnsi="Arial" w:cs="Arial"/>
          <w:b/>
          <w:sz w:val="22"/>
          <w:szCs w:val="22"/>
        </w:rPr>
        <w:t>Register of Interests</w:t>
      </w:r>
    </w:p>
    <w:p w14:paraId="46857C09" w14:textId="05614B42"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w:t>
      </w:r>
      <w:r w:rsidR="00E82001" w:rsidRPr="008B4A43">
        <w:rPr>
          <w:rFonts w:ascii="Arial" w:hAnsi="Arial" w:cs="Arial"/>
          <w:b/>
          <w:sz w:val="22"/>
          <w:szCs w:val="22"/>
        </w:rPr>
        <w:t>Financial Policy</w:t>
      </w:r>
    </w:p>
    <w:p w14:paraId="09F42E54" w14:textId="0090C4D9"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w:t>
      </w:r>
      <w:r w:rsidR="00E82001" w:rsidRPr="008B4A43">
        <w:rPr>
          <w:rFonts w:ascii="Arial" w:hAnsi="Arial" w:cs="Arial"/>
          <w:b/>
          <w:sz w:val="22"/>
          <w:szCs w:val="22"/>
        </w:rPr>
        <w:t>Email policy</w:t>
      </w:r>
    </w:p>
    <w:p w14:paraId="48A3C883" w14:textId="4CDC7034"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w:t>
      </w:r>
      <w:r w:rsidR="00E82001" w:rsidRPr="008B4A43">
        <w:rPr>
          <w:rFonts w:ascii="Arial" w:hAnsi="Arial" w:cs="Arial"/>
          <w:b/>
          <w:sz w:val="22"/>
          <w:szCs w:val="22"/>
        </w:rPr>
        <w:t>Gifts and Hospitality</w:t>
      </w:r>
    </w:p>
    <w:p w14:paraId="1D791E5A" w14:textId="3FC95DA6"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w:t>
      </w:r>
      <w:r w:rsidR="00E82001" w:rsidRPr="008B4A43">
        <w:rPr>
          <w:rFonts w:ascii="Arial" w:hAnsi="Arial" w:cs="Arial"/>
          <w:b/>
          <w:sz w:val="22"/>
          <w:szCs w:val="22"/>
        </w:rPr>
        <w:t>Training statement</w:t>
      </w:r>
    </w:p>
    <w:p w14:paraId="4A8E29CD" w14:textId="2B1A77AE"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w:t>
      </w:r>
      <w:r w:rsidR="00E82001" w:rsidRPr="008B4A43">
        <w:rPr>
          <w:rFonts w:ascii="Arial" w:hAnsi="Arial" w:cs="Arial"/>
          <w:b/>
          <w:sz w:val="22"/>
          <w:szCs w:val="22"/>
        </w:rPr>
        <w:t>Freedom of Information policy</w:t>
      </w:r>
    </w:p>
    <w:p w14:paraId="4AE685C6" w14:textId="003E8D94"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 xml:space="preserve"> </w:t>
      </w:r>
      <w:r w:rsidR="00E82001" w:rsidRPr="008B4A43">
        <w:rPr>
          <w:rFonts w:ascii="Arial" w:hAnsi="Arial" w:cs="Arial"/>
          <w:b/>
          <w:sz w:val="22"/>
          <w:szCs w:val="22"/>
        </w:rPr>
        <w:t>Insurance Docs</w:t>
      </w:r>
    </w:p>
    <w:p w14:paraId="08A6D0C7" w14:textId="316E27E7"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w:t>
      </w:r>
      <w:r w:rsidR="00E82001" w:rsidRPr="008B4A43">
        <w:rPr>
          <w:rFonts w:ascii="Arial" w:hAnsi="Arial" w:cs="Arial"/>
          <w:b/>
          <w:sz w:val="22"/>
          <w:szCs w:val="22"/>
        </w:rPr>
        <w:t>Terms of reference for sub-committees</w:t>
      </w:r>
    </w:p>
    <w:p w14:paraId="02A41F97" w14:textId="7ACA0F4C"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 xml:space="preserve"> </w:t>
      </w:r>
      <w:r w:rsidR="00E82001" w:rsidRPr="008B4A43">
        <w:rPr>
          <w:rFonts w:ascii="Arial" w:hAnsi="Arial" w:cs="Arial"/>
          <w:b/>
          <w:sz w:val="22"/>
          <w:szCs w:val="22"/>
        </w:rPr>
        <w:t>Play equipment inspections</w:t>
      </w:r>
    </w:p>
    <w:p w14:paraId="6D5C874B" w14:textId="34B9E114"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 xml:space="preserve"> </w:t>
      </w:r>
      <w:bookmarkStart w:id="0" w:name="_GoBack"/>
      <w:bookmarkEnd w:id="0"/>
      <w:r w:rsidR="00E82001" w:rsidRPr="008B4A43">
        <w:rPr>
          <w:rFonts w:ascii="Arial" w:hAnsi="Arial" w:cs="Arial"/>
          <w:b/>
          <w:sz w:val="22"/>
          <w:szCs w:val="22"/>
        </w:rPr>
        <w:t>Play equipment certificates</w:t>
      </w:r>
    </w:p>
    <w:p w14:paraId="11BF453B" w14:textId="69FD8CA7"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w:t>
      </w:r>
      <w:r w:rsidR="00E82001" w:rsidRPr="008B4A43">
        <w:rPr>
          <w:rFonts w:ascii="Arial" w:hAnsi="Arial" w:cs="Arial"/>
          <w:b/>
          <w:sz w:val="22"/>
          <w:szCs w:val="22"/>
        </w:rPr>
        <w:t>Subject Access requests register</w:t>
      </w:r>
    </w:p>
    <w:p w14:paraId="71CFB216" w14:textId="3F09C44D" w:rsidR="00E82001" w:rsidRPr="008B4A43" w:rsidRDefault="007445F5" w:rsidP="008B4A43">
      <w:pPr>
        <w:pStyle w:val="ListParagraph"/>
        <w:numPr>
          <w:ilvl w:val="2"/>
          <w:numId w:val="38"/>
        </w:numPr>
        <w:spacing w:after="160"/>
        <w:rPr>
          <w:rFonts w:ascii="Arial" w:hAnsi="Arial" w:cs="Arial"/>
          <w:b/>
          <w:sz w:val="22"/>
          <w:szCs w:val="22"/>
        </w:rPr>
      </w:pPr>
      <w:r>
        <w:rPr>
          <w:rFonts w:ascii="Arial" w:hAnsi="Arial" w:cs="Arial"/>
          <w:b/>
          <w:sz w:val="22"/>
          <w:szCs w:val="22"/>
        </w:rPr>
        <w:t>*</w:t>
      </w:r>
      <w:r w:rsidR="00E82001" w:rsidRPr="008B4A43">
        <w:rPr>
          <w:rFonts w:ascii="Arial" w:hAnsi="Arial" w:cs="Arial"/>
          <w:b/>
          <w:sz w:val="22"/>
          <w:szCs w:val="22"/>
        </w:rPr>
        <w:t>Schedule of fees</w:t>
      </w:r>
    </w:p>
    <w:p w14:paraId="5AF6396B" w14:textId="0DD2CCAE" w:rsidR="00756B82" w:rsidRDefault="008205F2" w:rsidP="00756B82">
      <w:pPr>
        <w:spacing w:after="160"/>
        <w:ind w:left="709" w:hanging="709"/>
        <w:rPr>
          <w:rFonts w:ascii="Arial" w:hAnsi="Arial" w:cs="Arial"/>
          <w:b/>
          <w:sz w:val="22"/>
          <w:szCs w:val="22"/>
        </w:rPr>
      </w:pPr>
      <w:r>
        <w:rPr>
          <w:rFonts w:ascii="Arial" w:hAnsi="Arial" w:cs="Arial"/>
          <w:b/>
          <w:sz w:val="22"/>
          <w:szCs w:val="22"/>
        </w:rPr>
        <w:t>5</w:t>
      </w:r>
      <w:r w:rsidR="0094172E">
        <w:rPr>
          <w:rFonts w:ascii="Arial" w:hAnsi="Arial" w:cs="Arial"/>
          <w:b/>
          <w:sz w:val="22"/>
          <w:szCs w:val="22"/>
        </w:rPr>
        <w:t>6</w:t>
      </w:r>
      <w:r>
        <w:rPr>
          <w:rFonts w:ascii="Arial" w:hAnsi="Arial" w:cs="Arial"/>
          <w:b/>
          <w:sz w:val="22"/>
          <w:szCs w:val="22"/>
        </w:rPr>
        <w:t>/21</w:t>
      </w:r>
      <w:r w:rsidR="00B55661">
        <w:rPr>
          <w:rFonts w:ascii="Arial" w:hAnsi="Arial" w:cs="Arial"/>
          <w:b/>
          <w:sz w:val="22"/>
          <w:szCs w:val="22"/>
        </w:rPr>
        <w:t>*</w:t>
      </w:r>
      <w:r w:rsidR="00756B82">
        <w:rPr>
          <w:rFonts w:ascii="Arial" w:hAnsi="Arial" w:cs="Arial"/>
          <w:b/>
          <w:sz w:val="22"/>
          <w:szCs w:val="22"/>
        </w:rPr>
        <w:tab/>
        <w:t>Finance - to receive and approve accounts</w:t>
      </w:r>
      <w:r w:rsidR="00F47A1A">
        <w:rPr>
          <w:rFonts w:ascii="Arial" w:hAnsi="Arial" w:cs="Arial"/>
          <w:b/>
          <w:sz w:val="22"/>
          <w:szCs w:val="22"/>
        </w:rPr>
        <w:t>, assess actual expenditure against budget</w:t>
      </w:r>
      <w:r w:rsidR="00756B82">
        <w:rPr>
          <w:rFonts w:ascii="Arial" w:hAnsi="Arial" w:cs="Arial"/>
          <w:b/>
          <w:sz w:val="22"/>
          <w:szCs w:val="22"/>
        </w:rPr>
        <w:t xml:space="preserve"> and agree annual contributions to village </w:t>
      </w:r>
      <w:proofErr w:type="spellStart"/>
      <w:r w:rsidR="00756B82">
        <w:rPr>
          <w:rFonts w:ascii="Arial" w:hAnsi="Arial" w:cs="Arial"/>
          <w:b/>
          <w:sz w:val="22"/>
          <w:szCs w:val="22"/>
        </w:rPr>
        <w:t>organisations</w:t>
      </w:r>
      <w:proofErr w:type="spellEnd"/>
      <w:r w:rsidR="00756B82">
        <w:rPr>
          <w:rFonts w:ascii="Arial" w:hAnsi="Arial" w:cs="Arial"/>
          <w:b/>
          <w:sz w:val="22"/>
          <w:szCs w:val="22"/>
        </w:rPr>
        <w:t xml:space="preserve"> </w:t>
      </w:r>
    </w:p>
    <w:p w14:paraId="550296E4" w14:textId="3605D894" w:rsidR="009F44B9" w:rsidRPr="00594CAF" w:rsidRDefault="001351E0" w:rsidP="009F44B9">
      <w:pPr>
        <w:spacing w:after="160"/>
        <w:ind w:left="709" w:hanging="709"/>
        <w:rPr>
          <w:rFonts w:ascii="Arial" w:hAnsi="Arial" w:cs="Arial"/>
          <w:b/>
          <w:sz w:val="22"/>
          <w:szCs w:val="22"/>
        </w:rPr>
      </w:pPr>
      <w:r>
        <w:rPr>
          <w:rFonts w:ascii="Arial" w:hAnsi="Arial" w:cs="Arial"/>
          <w:b/>
          <w:sz w:val="22"/>
          <w:szCs w:val="22"/>
        </w:rPr>
        <w:t>5</w:t>
      </w:r>
      <w:r w:rsidR="0094172E">
        <w:rPr>
          <w:rFonts w:ascii="Arial" w:hAnsi="Arial" w:cs="Arial"/>
          <w:b/>
          <w:sz w:val="22"/>
          <w:szCs w:val="22"/>
        </w:rPr>
        <w:t>7</w:t>
      </w:r>
      <w:r>
        <w:rPr>
          <w:rFonts w:ascii="Arial" w:hAnsi="Arial" w:cs="Arial"/>
          <w:b/>
          <w:sz w:val="22"/>
          <w:szCs w:val="22"/>
        </w:rPr>
        <w:t>/21</w:t>
      </w:r>
      <w:r w:rsidR="009F44B9">
        <w:rPr>
          <w:rFonts w:ascii="Arial" w:hAnsi="Arial" w:cs="Arial"/>
          <w:b/>
          <w:sz w:val="22"/>
          <w:szCs w:val="22"/>
        </w:rPr>
        <w:tab/>
      </w:r>
      <w:r w:rsidR="008B1BFB">
        <w:rPr>
          <w:rFonts w:ascii="Arial" w:hAnsi="Arial" w:cs="Arial"/>
          <w:b/>
          <w:sz w:val="22"/>
          <w:szCs w:val="22"/>
        </w:rPr>
        <w:t xml:space="preserve">To receive an update on streetlighting renewal </w:t>
      </w:r>
    </w:p>
    <w:p w14:paraId="0ADA20E7" w14:textId="5B63A8B4" w:rsidR="005575CE" w:rsidRDefault="001351E0" w:rsidP="00E52433">
      <w:pPr>
        <w:spacing w:after="160"/>
        <w:ind w:left="709" w:hanging="709"/>
        <w:rPr>
          <w:rFonts w:ascii="Arial" w:hAnsi="Arial" w:cs="Arial"/>
          <w:b/>
          <w:sz w:val="22"/>
          <w:szCs w:val="22"/>
        </w:rPr>
      </w:pPr>
      <w:r>
        <w:rPr>
          <w:rFonts w:ascii="Arial" w:hAnsi="Arial" w:cs="Arial"/>
          <w:b/>
          <w:sz w:val="22"/>
          <w:szCs w:val="22"/>
        </w:rPr>
        <w:t>5</w:t>
      </w:r>
      <w:r w:rsidR="0094172E">
        <w:rPr>
          <w:rFonts w:ascii="Arial" w:hAnsi="Arial" w:cs="Arial"/>
          <w:b/>
          <w:sz w:val="22"/>
          <w:szCs w:val="22"/>
        </w:rPr>
        <w:t>8</w:t>
      </w:r>
      <w:r>
        <w:rPr>
          <w:rFonts w:ascii="Arial" w:hAnsi="Arial" w:cs="Arial"/>
          <w:b/>
          <w:sz w:val="22"/>
          <w:szCs w:val="22"/>
        </w:rPr>
        <w:t>/21</w:t>
      </w:r>
      <w:r w:rsidR="005575CE">
        <w:rPr>
          <w:rFonts w:ascii="Arial" w:hAnsi="Arial" w:cs="Arial"/>
          <w:b/>
          <w:sz w:val="22"/>
          <w:szCs w:val="22"/>
        </w:rPr>
        <w:tab/>
      </w:r>
      <w:r w:rsidR="008B1BFB">
        <w:rPr>
          <w:rFonts w:ascii="Arial" w:hAnsi="Arial" w:cs="Arial"/>
          <w:b/>
          <w:sz w:val="22"/>
          <w:szCs w:val="22"/>
        </w:rPr>
        <w:t>To receive an update on</w:t>
      </w:r>
      <w:r w:rsidR="00F47A1A">
        <w:rPr>
          <w:rFonts w:ascii="Arial" w:hAnsi="Arial" w:cs="Arial"/>
          <w:b/>
          <w:sz w:val="22"/>
          <w:szCs w:val="22"/>
        </w:rPr>
        <w:t xml:space="preserve"> approved</w:t>
      </w:r>
      <w:r w:rsidR="008B1BFB">
        <w:rPr>
          <w:rFonts w:ascii="Arial" w:hAnsi="Arial" w:cs="Arial"/>
          <w:b/>
          <w:sz w:val="22"/>
          <w:szCs w:val="22"/>
        </w:rPr>
        <w:t xml:space="preserve"> Solar Farm</w:t>
      </w:r>
      <w:r w:rsidR="00AD3ED3">
        <w:rPr>
          <w:rFonts w:ascii="Arial" w:hAnsi="Arial" w:cs="Arial"/>
          <w:b/>
          <w:sz w:val="22"/>
          <w:szCs w:val="22"/>
        </w:rPr>
        <w:t xml:space="preserve"> </w:t>
      </w:r>
    </w:p>
    <w:p w14:paraId="41F74B3E" w14:textId="2571F06A" w:rsidR="00C31E20" w:rsidRDefault="001351E0" w:rsidP="004B00AF">
      <w:pPr>
        <w:spacing w:after="160"/>
        <w:ind w:left="709" w:hanging="709"/>
        <w:rPr>
          <w:rFonts w:ascii="Arial" w:hAnsi="Arial" w:cs="Arial"/>
          <w:b/>
          <w:sz w:val="22"/>
          <w:szCs w:val="22"/>
        </w:rPr>
      </w:pPr>
      <w:r>
        <w:rPr>
          <w:rFonts w:ascii="Arial" w:hAnsi="Arial" w:cs="Arial"/>
          <w:b/>
          <w:sz w:val="22"/>
          <w:szCs w:val="22"/>
        </w:rPr>
        <w:t>5</w:t>
      </w:r>
      <w:r w:rsidR="0094172E">
        <w:rPr>
          <w:rFonts w:ascii="Arial" w:hAnsi="Arial" w:cs="Arial"/>
          <w:b/>
          <w:sz w:val="22"/>
          <w:szCs w:val="22"/>
        </w:rPr>
        <w:t>9</w:t>
      </w:r>
      <w:r>
        <w:rPr>
          <w:rFonts w:ascii="Arial" w:hAnsi="Arial" w:cs="Arial"/>
          <w:b/>
          <w:sz w:val="22"/>
          <w:szCs w:val="22"/>
        </w:rPr>
        <w:t>/21</w:t>
      </w:r>
      <w:r w:rsidR="00B55661">
        <w:rPr>
          <w:rFonts w:ascii="Arial" w:hAnsi="Arial" w:cs="Arial"/>
          <w:b/>
          <w:sz w:val="22"/>
          <w:szCs w:val="22"/>
        </w:rPr>
        <w:t>*</w:t>
      </w:r>
      <w:r w:rsidR="00EC7767">
        <w:rPr>
          <w:rFonts w:ascii="Arial" w:hAnsi="Arial" w:cs="Arial"/>
          <w:b/>
          <w:sz w:val="22"/>
          <w:szCs w:val="22"/>
        </w:rPr>
        <w:tab/>
        <w:t xml:space="preserve">To discuss current planning </w:t>
      </w:r>
      <w:r w:rsidR="00393FB8">
        <w:rPr>
          <w:rFonts w:ascii="Arial" w:hAnsi="Arial" w:cs="Arial"/>
          <w:b/>
          <w:sz w:val="22"/>
          <w:szCs w:val="22"/>
        </w:rPr>
        <w:t>issues</w:t>
      </w:r>
      <w:r w:rsidR="004B00AF">
        <w:rPr>
          <w:rFonts w:ascii="Arial" w:hAnsi="Arial" w:cs="Arial"/>
          <w:b/>
          <w:sz w:val="22"/>
          <w:szCs w:val="22"/>
        </w:rPr>
        <w:t xml:space="preserve"> and agree response</w:t>
      </w:r>
    </w:p>
    <w:p w14:paraId="73FBE1B8" w14:textId="10931C2D" w:rsidR="004D19C4" w:rsidRDefault="0094172E" w:rsidP="00E52433">
      <w:pPr>
        <w:spacing w:after="160"/>
        <w:ind w:left="709" w:hanging="709"/>
        <w:rPr>
          <w:rFonts w:ascii="Arial" w:hAnsi="Arial" w:cs="Arial"/>
          <w:b/>
          <w:sz w:val="22"/>
          <w:szCs w:val="22"/>
        </w:rPr>
      </w:pPr>
      <w:r>
        <w:rPr>
          <w:rFonts w:ascii="Arial" w:hAnsi="Arial" w:cs="Arial"/>
          <w:b/>
          <w:sz w:val="22"/>
          <w:szCs w:val="22"/>
        </w:rPr>
        <w:lastRenderedPageBreak/>
        <w:t>60</w:t>
      </w:r>
      <w:r w:rsidR="001351E0">
        <w:rPr>
          <w:rFonts w:ascii="Arial" w:hAnsi="Arial" w:cs="Arial"/>
          <w:b/>
          <w:sz w:val="22"/>
          <w:szCs w:val="22"/>
        </w:rPr>
        <w:t>/21</w:t>
      </w:r>
      <w:r w:rsidR="00B55661">
        <w:rPr>
          <w:rFonts w:ascii="Arial" w:hAnsi="Arial" w:cs="Arial"/>
          <w:b/>
          <w:sz w:val="22"/>
          <w:szCs w:val="22"/>
        </w:rPr>
        <w:t>*</w:t>
      </w:r>
      <w:r w:rsidR="004D19C4">
        <w:rPr>
          <w:rFonts w:ascii="Arial" w:hAnsi="Arial" w:cs="Arial"/>
          <w:b/>
          <w:sz w:val="22"/>
          <w:szCs w:val="22"/>
        </w:rPr>
        <w:tab/>
        <w:t xml:space="preserve">To </w:t>
      </w:r>
      <w:r w:rsidR="00B55661">
        <w:rPr>
          <w:rFonts w:ascii="Arial" w:hAnsi="Arial" w:cs="Arial"/>
          <w:b/>
          <w:sz w:val="22"/>
          <w:szCs w:val="22"/>
        </w:rPr>
        <w:t xml:space="preserve">discuss submissions for proposed Wicken logo </w:t>
      </w:r>
      <w:r w:rsidR="00F47A1A">
        <w:rPr>
          <w:rFonts w:ascii="Arial" w:hAnsi="Arial" w:cs="Arial"/>
          <w:b/>
          <w:sz w:val="22"/>
          <w:szCs w:val="22"/>
        </w:rPr>
        <w:t xml:space="preserve"> </w:t>
      </w:r>
    </w:p>
    <w:p w14:paraId="4DAF9839" w14:textId="064D6A1F" w:rsidR="00EC7767" w:rsidRDefault="001351E0" w:rsidP="000B77FC">
      <w:pPr>
        <w:spacing w:after="160"/>
        <w:ind w:left="709" w:hanging="709"/>
        <w:rPr>
          <w:rFonts w:ascii="Arial" w:hAnsi="Arial" w:cs="Arial"/>
          <w:b/>
          <w:sz w:val="22"/>
          <w:szCs w:val="22"/>
        </w:rPr>
      </w:pPr>
      <w:r>
        <w:rPr>
          <w:rFonts w:ascii="Arial" w:hAnsi="Arial" w:cs="Arial"/>
          <w:b/>
          <w:sz w:val="22"/>
          <w:szCs w:val="22"/>
        </w:rPr>
        <w:t>6</w:t>
      </w:r>
      <w:r w:rsidR="0094172E">
        <w:rPr>
          <w:rFonts w:ascii="Arial" w:hAnsi="Arial" w:cs="Arial"/>
          <w:b/>
          <w:sz w:val="22"/>
          <w:szCs w:val="22"/>
        </w:rPr>
        <w:t>1</w:t>
      </w:r>
      <w:r>
        <w:rPr>
          <w:rFonts w:ascii="Arial" w:hAnsi="Arial" w:cs="Arial"/>
          <w:b/>
          <w:sz w:val="22"/>
          <w:szCs w:val="22"/>
        </w:rPr>
        <w:t>/21</w:t>
      </w:r>
      <w:r w:rsidR="00EC7767">
        <w:rPr>
          <w:rFonts w:ascii="Arial" w:hAnsi="Arial" w:cs="Arial"/>
          <w:b/>
          <w:sz w:val="22"/>
          <w:szCs w:val="22"/>
        </w:rPr>
        <w:tab/>
        <w:t xml:space="preserve">To </w:t>
      </w:r>
      <w:r w:rsidR="007B20C0">
        <w:rPr>
          <w:rFonts w:ascii="Arial" w:hAnsi="Arial" w:cs="Arial"/>
          <w:b/>
          <w:sz w:val="22"/>
          <w:szCs w:val="22"/>
        </w:rPr>
        <w:t xml:space="preserve">receive update </w:t>
      </w:r>
      <w:r w:rsidR="00EC7767">
        <w:rPr>
          <w:rFonts w:ascii="Arial" w:hAnsi="Arial" w:cs="Arial"/>
          <w:b/>
          <w:sz w:val="22"/>
          <w:szCs w:val="22"/>
        </w:rPr>
        <w:t xml:space="preserve">re </w:t>
      </w:r>
      <w:r w:rsidR="00BB3E8C">
        <w:rPr>
          <w:rFonts w:ascii="Arial" w:hAnsi="Arial" w:cs="Arial"/>
          <w:b/>
          <w:sz w:val="22"/>
          <w:szCs w:val="22"/>
        </w:rPr>
        <w:t>road condition</w:t>
      </w:r>
      <w:r w:rsidR="00EC7767">
        <w:rPr>
          <w:rFonts w:ascii="Arial" w:hAnsi="Arial" w:cs="Arial"/>
          <w:b/>
          <w:sz w:val="22"/>
          <w:szCs w:val="22"/>
        </w:rPr>
        <w:t xml:space="preserve"> </w:t>
      </w:r>
    </w:p>
    <w:p w14:paraId="6C7DC63C" w14:textId="346DAC60" w:rsidR="00EC7767" w:rsidRDefault="001351E0" w:rsidP="000B77FC">
      <w:pPr>
        <w:spacing w:after="160"/>
        <w:ind w:left="709" w:hanging="709"/>
        <w:rPr>
          <w:rFonts w:ascii="Arial" w:hAnsi="Arial" w:cs="Arial"/>
          <w:b/>
          <w:sz w:val="22"/>
          <w:szCs w:val="22"/>
        </w:rPr>
      </w:pPr>
      <w:r>
        <w:rPr>
          <w:rFonts w:ascii="Arial" w:hAnsi="Arial" w:cs="Arial"/>
          <w:b/>
          <w:sz w:val="22"/>
          <w:szCs w:val="22"/>
        </w:rPr>
        <w:t>6</w:t>
      </w:r>
      <w:r w:rsidR="0094172E">
        <w:rPr>
          <w:rFonts w:ascii="Arial" w:hAnsi="Arial" w:cs="Arial"/>
          <w:b/>
          <w:sz w:val="22"/>
          <w:szCs w:val="22"/>
        </w:rPr>
        <w:t>2</w:t>
      </w:r>
      <w:r>
        <w:rPr>
          <w:rFonts w:ascii="Arial" w:hAnsi="Arial" w:cs="Arial"/>
          <w:b/>
          <w:sz w:val="22"/>
          <w:szCs w:val="22"/>
        </w:rPr>
        <w:t>/21</w:t>
      </w:r>
      <w:r w:rsidR="00EC7767">
        <w:rPr>
          <w:rFonts w:ascii="Arial" w:hAnsi="Arial" w:cs="Arial"/>
          <w:b/>
          <w:sz w:val="22"/>
          <w:szCs w:val="22"/>
        </w:rPr>
        <w:tab/>
        <w:t xml:space="preserve">To receive an update on </w:t>
      </w:r>
      <w:r w:rsidR="00AA5ECC">
        <w:rPr>
          <w:rFonts w:ascii="Arial" w:hAnsi="Arial" w:cs="Arial"/>
          <w:b/>
          <w:sz w:val="22"/>
          <w:szCs w:val="22"/>
        </w:rPr>
        <w:t>War Memorial</w:t>
      </w:r>
      <w:r w:rsidR="004B00AF">
        <w:rPr>
          <w:rFonts w:ascii="Arial" w:hAnsi="Arial" w:cs="Arial"/>
          <w:b/>
          <w:sz w:val="22"/>
          <w:szCs w:val="22"/>
        </w:rPr>
        <w:t xml:space="preserve"> </w:t>
      </w:r>
    </w:p>
    <w:p w14:paraId="7AD88B4D" w14:textId="736C48E7" w:rsidR="00A472EA" w:rsidRDefault="001351E0" w:rsidP="00352AC4">
      <w:pPr>
        <w:spacing w:after="160"/>
        <w:ind w:left="709" w:hanging="709"/>
        <w:rPr>
          <w:rFonts w:ascii="Arial" w:hAnsi="Arial" w:cs="Arial"/>
          <w:b/>
          <w:sz w:val="22"/>
          <w:szCs w:val="22"/>
        </w:rPr>
      </w:pPr>
      <w:r>
        <w:rPr>
          <w:rFonts w:ascii="Arial" w:hAnsi="Arial" w:cs="Arial"/>
          <w:b/>
          <w:sz w:val="22"/>
          <w:szCs w:val="22"/>
        </w:rPr>
        <w:t>6</w:t>
      </w:r>
      <w:r w:rsidR="0094172E">
        <w:rPr>
          <w:rFonts w:ascii="Arial" w:hAnsi="Arial" w:cs="Arial"/>
          <w:b/>
          <w:sz w:val="22"/>
          <w:szCs w:val="22"/>
        </w:rPr>
        <w:t>3</w:t>
      </w:r>
      <w:r>
        <w:rPr>
          <w:rFonts w:ascii="Arial" w:hAnsi="Arial" w:cs="Arial"/>
          <w:b/>
          <w:sz w:val="22"/>
          <w:szCs w:val="22"/>
        </w:rPr>
        <w:t>/21</w:t>
      </w:r>
      <w:r w:rsidR="00E52433">
        <w:rPr>
          <w:rFonts w:ascii="Arial" w:hAnsi="Arial" w:cs="Arial"/>
          <w:b/>
          <w:sz w:val="22"/>
          <w:szCs w:val="22"/>
        </w:rPr>
        <w:tab/>
      </w:r>
      <w:r w:rsidR="00756B82">
        <w:rPr>
          <w:rFonts w:ascii="Arial" w:hAnsi="Arial" w:cs="Arial"/>
          <w:b/>
          <w:sz w:val="22"/>
          <w:szCs w:val="22"/>
        </w:rPr>
        <w:t>To receive an update on flood risk and river clearance</w:t>
      </w:r>
    </w:p>
    <w:p w14:paraId="3BE3EDCE" w14:textId="538041B8" w:rsidR="008205F2" w:rsidRDefault="001351E0" w:rsidP="00352AC4">
      <w:pPr>
        <w:spacing w:after="160"/>
        <w:ind w:left="709" w:hanging="709"/>
        <w:rPr>
          <w:rFonts w:ascii="Arial" w:hAnsi="Arial" w:cs="Arial"/>
          <w:b/>
          <w:sz w:val="22"/>
          <w:szCs w:val="22"/>
        </w:rPr>
      </w:pPr>
      <w:r>
        <w:rPr>
          <w:rFonts w:ascii="Arial" w:hAnsi="Arial" w:cs="Arial"/>
          <w:b/>
          <w:sz w:val="22"/>
          <w:szCs w:val="22"/>
        </w:rPr>
        <w:t>6</w:t>
      </w:r>
      <w:r w:rsidR="0094172E">
        <w:rPr>
          <w:rFonts w:ascii="Arial" w:hAnsi="Arial" w:cs="Arial"/>
          <w:b/>
          <w:sz w:val="22"/>
          <w:szCs w:val="22"/>
        </w:rPr>
        <w:t>4</w:t>
      </w:r>
      <w:r>
        <w:rPr>
          <w:rFonts w:ascii="Arial" w:hAnsi="Arial" w:cs="Arial"/>
          <w:b/>
          <w:sz w:val="22"/>
          <w:szCs w:val="22"/>
        </w:rPr>
        <w:t>/21</w:t>
      </w:r>
      <w:r w:rsidR="0094172E">
        <w:rPr>
          <w:rFonts w:ascii="Arial" w:hAnsi="Arial" w:cs="Arial"/>
          <w:b/>
          <w:sz w:val="22"/>
          <w:szCs w:val="22"/>
        </w:rPr>
        <w:t>*</w:t>
      </w:r>
      <w:r w:rsidR="008205F2">
        <w:rPr>
          <w:rFonts w:ascii="Arial" w:hAnsi="Arial" w:cs="Arial"/>
          <w:b/>
          <w:sz w:val="22"/>
          <w:szCs w:val="22"/>
        </w:rPr>
        <w:tab/>
        <w:t>To receive data from speed monitor</w:t>
      </w:r>
    </w:p>
    <w:p w14:paraId="07DAD6F9" w14:textId="359AB7C3" w:rsidR="008205F2" w:rsidRDefault="001351E0" w:rsidP="00352AC4">
      <w:pPr>
        <w:spacing w:after="160"/>
        <w:ind w:left="709" w:hanging="709"/>
        <w:rPr>
          <w:rFonts w:ascii="Arial" w:hAnsi="Arial" w:cs="Arial"/>
          <w:b/>
          <w:sz w:val="22"/>
          <w:szCs w:val="22"/>
        </w:rPr>
      </w:pPr>
      <w:r>
        <w:rPr>
          <w:rFonts w:ascii="Arial" w:hAnsi="Arial" w:cs="Arial"/>
          <w:b/>
          <w:sz w:val="22"/>
          <w:szCs w:val="22"/>
        </w:rPr>
        <w:t>6</w:t>
      </w:r>
      <w:r w:rsidR="0094172E">
        <w:rPr>
          <w:rFonts w:ascii="Arial" w:hAnsi="Arial" w:cs="Arial"/>
          <w:b/>
          <w:sz w:val="22"/>
          <w:szCs w:val="22"/>
        </w:rPr>
        <w:t>5</w:t>
      </w:r>
      <w:r>
        <w:rPr>
          <w:rFonts w:ascii="Arial" w:hAnsi="Arial" w:cs="Arial"/>
          <w:b/>
          <w:sz w:val="22"/>
          <w:szCs w:val="22"/>
        </w:rPr>
        <w:t>/21</w:t>
      </w:r>
      <w:r w:rsidR="008205F2">
        <w:rPr>
          <w:rFonts w:ascii="Arial" w:hAnsi="Arial" w:cs="Arial"/>
          <w:b/>
          <w:sz w:val="22"/>
          <w:szCs w:val="22"/>
        </w:rPr>
        <w:tab/>
        <w:t>To consider response to speeding school traffic on Wicken Park Road</w:t>
      </w:r>
      <w:r w:rsidR="00220F8F">
        <w:rPr>
          <w:rFonts w:ascii="Arial" w:hAnsi="Arial" w:cs="Arial"/>
          <w:b/>
          <w:sz w:val="22"/>
          <w:szCs w:val="22"/>
        </w:rPr>
        <w:t xml:space="preserve"> and resident complaint about school traffic not giving way </w:t>
      </w:r>
    </w:p>
    <w:p w14:paraId="78614F4F" w14:textId="37FAF561" w:rsidR="00B55661" w:rsidRDefault="001351E0" w:rsidP="00EF58EE">
      <w:pPr>
        <w:spacing w:after="160"/>
        <w:ind w:left="709" w:hanging="709"/>
        <w:rPr>
          <w:rFonts w:ascii="Arial" w:hAnsi="Arial" w:cs="Arial"/>
          <w:b/>
          <w:sz w:val="22"/>
          <w:szCs w:val="22"/>
        </w:rPr>
      </w:pPr>
      <w:r>
        <w:rPr>
          <w:rFonts w:ascii="Arial" w:hAnsi="Arial" w:cs="Arial"/>
          <w:b/>
          <w:sz w:val="22"/>
          <w:szCs w:val="22"/>
        </w:rPr>
        <w:t>6</w:t>
      </w:r>
      <w:r w:rsidR="0094172E">
        <w:rPr>
          <w:rFonts w:ascii="Arial" w:hAnsi="Arial" w:cs="Arial"/>
          <w:b/>
          <w:sz w:val="22"/>
          <w:szCs w:val="22"/>
        </w:rPr>
        <w:t>6</w:t>
      </w:r>
      <w:r>
        <w:rPr>
          <w:rFonts w:ascii="Arial" w:hAnsi="Arial" w:cs="Arial"/>
          <w:b/>
          <w:sz w:val="22"/>
          <w:szCs w:val="22"/>
        </w:rPr>
        <w:t>/21</w:t>
      </w:r>
      <w:r>
        <w:rPr>
          <w:rFonts w:ascii="Arial" w:hAnsi="Arial" w:cs="Arial"/>
          <w:b/>
          <w:sz w:val="22"/>
          <w:szCs w:val="22"/>
        </w:rPr>
        <w:tab/>
        <w:t>To consider any action required re playground maintenance</w:t>
      </w:r>
    </w:p>
    <w:p w14:paraId="31A45DDC" w14:textId="3F2A3871" w:rsidR="000B6F1F" w:rsidRDefault="000B6F1F" w:rsidP="00EF58EE">
      <w:pPr>
        <w:spacing w:after="160"/>
        <w:ind w:left="709" w:hanging="709"/>
        <w:rPr>
          <w:rFonts w:ascii="Arial" w:hAnsi="Arial" w:cs="Arial"/>
          <w:b/>
          <w:sz w:val="22"/>
          <w:szCs w:val="22"/>
        </w:rPr>
      </w:pPr>
      <w:r>
        <w:rPr>
          <w:rFonts w:ascii="Arial" w:hAnsi="Arial" w:cs="Arial"/>
          <w:b/>
          <w:sz w:val="22"/>
          <w:szCs w:val="22"/>
        </w:rPr>
        <w:t>67/21*</w:t>
      </w:r>
      <w:r>
        <w:rPr>
          <w:rFonts w:ascii="Arial" w:hAnsi="Arial" w:cs="Arial"/>
          <w:b/>
          <w:sz w:val="22"/>
          <w:szCs w:val="22"/>
        </w:rPr>
        <w:tab/>
        <w:t xml:space="preserve">To consider membership of the CPRE (Campaign to Protect Rural England) </w:t>
      </w:r>
    </w:p>
    <w:p w14:paraId="0756D55C" w14:textId="68E46264" w:rsidR="004D19C4" w:rsidRDefault="001351E0" w:rsidP="00AA5ECC">
      <w:pPr>
        <w:spacing w:after="160"/>
        <w:ind w:left="720" w:hanging="720"/>
        <w:rPr>
          <w:rFonts w:ascii="Arial" w:hAnsi="Arial" w:cs="Arial"/>
          <w:b/>
          <w:sz w:val="22"/>
          <w:szCs w:val="22"/>
        </w:rPr>
      </w:pPr>
      <w:r>
        <w:rPr>
          <w:rFonts w:ascii="Arial" w:hAnsi="Arial" w:cs="Arial"/>
          <w:b/>
          <w:sz w:val="22"/>
          <w:szCs w:val="22"/>
        </w:rPr>
        <w:t>6</w:t>
      </w:r>
      <w:r w:rsidR="000B6F1F">
        <w:rPr>
          <w:rFonts w:ascii="Arial" w:hAnsi="Arial" w:cs="Arial"/>
          <w:b/>
          <w:sz w:val="22"/>
          <w:szCs w:val="22"/>
        </w:rPr>
        <w:t>8</w:t>
      </w:r>
      <w:r>
        <w:rPr>
          <w:rFonts w:ascii="Arial" w:hAnsi="Arial" w:cs="Arial"/>
          <w:b/>
          <w:sz w:val="22"/>
          <w:szCs w:val="22"/>
        </w:rPr>
        <w:t>/21</w:t>
      </w:r>
      <w:r w:rsidR="004D19C4">
        <w:rPr>
          <w:rFonts w:ascii="Arial" w:hAnsi="Arial" w:cs="Arial"/>
          <w:b/>
          <w:sz w:val="22"/>
          <w:szCs w:val="22"/>
        </w:rPr>
        <w:tab/>
        <w:t xml:space="preserve">To </w:t>
      </w:r>
      <w:r w:rsidR="001C027A">
        <w:rPr>
          <w:rFonts w:ascii="Arial" w:hAnsi="Arial" w:cs="Arial"/>
          <w:b/>
          <w:sz w:val="22"/>
          <w:szCs w:val="22"/>
        </w:rPr>
        <w:t>note</w:t>
      </w:r>
      <w:r w:rsidR="004D19C4">
        <w:rPr>
          <w:rFonts w:ascii="Arial" w:hAnsi="Arial" w:cs="Arial"/>
          <w:b/>
          <w:sz w:val="22"/>
          <w:szCs w:val="22"/>
        </w:rPr>
        <w:t xml:space="preserve"> </w:t>
      </w:r>
      <w:r w:rsidR="008B1BFB">
        <w:rPr>
          <w:rFonts w:ascii="Arial" w:hAnsi="Arial" w:cs="Arial"/>
          <w:b/>
          <w:sz w:val="22"/>
          <w:szCs w:val="22"/>
        </w:rPr>
        <w:t>future meeting dates</w:t>
      </w:r>
      <w:r w:rsidR="00432213">
        <w:rPr>
          <w:rFonts w:ascii="Arial" w:hAnsi="Arial" w:cs="Arial"/>
          <w:b/>
          <w:sz w:val="22"/>
          <w:szCs w:val="22"/>
        </w:rPr>
        <w:t>:</w:t>
      </w:r>
    </w:p>
    <w:p w14:paraId="19738B2B" w14:textId="09CEE98C" w:rsidR="00991F15" w:rsidRDefault="00432213" w:rsidP="00D44E19">
      <w:pPr>
        <w:spacing w:after="160"/>
        <w:ind w:left="720" w:hanging="720"/>
        <w:rPr>
          <w:rFonts w:ascii="Arial" w:hAnsi="Arial" w:cs="Arial"/>
          <w:b/>
          <w:sz w:val="22"/>
          <w:szCs w:val="22"/>
        </w:rPr>
      </w:pPr>
      <w:r>
        <w:rPr>
          <w:rFonts w:ascii="Arial" w:hAnsi="Arial" w:cs="Arial"/>
          <w:b/>
          <w:sz w:val="22"/>
          <w:szCs w:val="22"/>
        </w:rPr>
        <w:tab/>
      </w:r>
      <w:r w:rsidR="00D44E19">
        <w:rPr>
          <w:rFonts w:ascii="Arial" w:hAnsi="Arial" w:cs="Arial"/>
          <w:b/>
          <w:sz w:val="22"/>
          <w:szCs w:val="22"/>
        </w:rPr>
        <w:t>202</w:t>
      </w:r>
      <w:r w:rsidR="001351E0">
        <w:rPr>
          <w:rFonts w:ascii="Arial" w:hAnsi="Arial" w:cs="Arial"/>
          <w:b/>
          <w:sz w:val="22"/>
          <w:szCs w:val="22"/>
        </w:rPr>
        <w:t>1</w:t>
      </w:r>
      <w:r w:rsidR="00D44E19">
        <w:rPr>
          <w:rFonts w:ascii="Arial" w:hAnsi="Arial" w:cs="Arial"/>
          <w:b/>
          <w:sz w:val="22"/>
          <w:szCs w:val="22"/>
        </w:rPr>
        <w:t xml:space="preserve"> –</w:t>
      </w:r>
      <w:r w:rsidR="007B20C0">
        <w:rPr>
          <w:rFonts w:ascii="Arial" w:hAnsi="Arial" w:cs="Arial"/>
          <w:b/>
          <w:sz w:val="22"/>
          <w:szCs w:val="22"/>
        </w:rPr>
        <w:t xml:space="preserve"> </w:t>
      </w:r>
      <w:r w:rsidR="001351E0">
        <w:rPr>
          <w:rFonts w:ascii="Arial" w:hAnsi="Arial" w:cs="Arial"/>
          <w:b/>
          <w:sz w:val="22"/>
          <w:szCs w:val="22"/>
        </w:rPr>
        <w:t>7</w:t>
      </w:r>
      <w:r w:rsidR="00D44E19">
        <w:rPr>
          <w:rFonts w:ascii="Arial" w:hAnsi="Arial" w:cs="Arial"/>
          <w:b/>
          <w:sz w:val="22"/>
          <w:szCs w:val="22"/>
        </w:rPr>
        <w:t xml:space="preserve"> July, </w:t>
      </w:r>
      <w:r w:rsidR="001351E0">
        <w:rPr>
          <w:rFonts w:ascii="Arial" w:hAnsi="Arial" w:cs="Arial"/>
          <w:b/>
          <w:sz w:val="22"/>
          <w:szCs w:val="22"/>
        </w:rPr>
        <w:t>1</w:t>
      </w:r>
      <w:r w:rsidR="00D44E19">
        <w:rPr>
          <w:rFonts w:ascii="Arial" w:hAnsi="Arial" w:cs="Arial"/>
          <w:b/>
          <w:sz w:val="22"/>
          <w:szCs w:val="22"/>
        </w:rPr>
        <w:t xml:space="preserve"> September, </w:t>
      </w:r>
      <w:r w:rsidR="001351E0">
        <w:rPr>
          <w:rFonts w:ascii="Arial" w:hAnsi="Arial" w:cs="Arial"/>
          <w:b/>
          <w:sz w:val="22"/>
          <w:szCs w:val="22"/>
        </w:rPr>
        <w:t xml:space="preserve">3 </w:t>
      </w:r>
      <w:r w:rsidR="00D44E19">
        <w:rPr>
          <w:rFonts w:ascii="Arial" w:hAnsi="Arial" w:cs="Arial"/>
          <w:b/>
          <w:sz w:val="22"/>
          <w:szCs w:val="22"/>
        </w:rPr>
        <w:t>November</w:t>
      </w:r>
    </w:p>
    <w:p w14:paraId="61E24CD1" w14:textId="3254EFA0" w:rsidR="001351E0" w:rsidRDefault="001351E0" w:rsidP="00D44E19">
      <w:pPr>
        <w:spacing w:after="160"/>
        <w:ind w:left="720" w:hanging="720"/>
        <w:rPr>
          <w:rFonts w:ascii="Arial" w:hAnsi="Arial" w:cs="Arial"/>
          <w:b/>
          <w:sz w:val="22"/>
          <w:szCs w:val="22"/>
        </w:rPr>
      </w:pPr>
      <w:r>
        <w:rPr>
          <w:rFonts w:ascii="Arial" w:hAnsi="Arial" w:cs="Arial"/>
          <w:b/>
          <w:sz w:val="22"/>
          <w:szCs w:val="22"/>
        </w:rPr>
        <w:tab/>
        <w:t>2022 – 12 January, 2 March, 4 May</w:t>
      </w:r>
    </w:p>
    <w:p w14:paraId="4F3CDBD5" w14:textId="2E4834A5" w:rsidR="00560ED3" w:rsidRDefault="001351E0" w:rsidP="00FC4121">
      <w:pPr>
        <w:spacing w:after="160"/>
        <w:rPr>
          <w:rFonts w:ascii="Arial" w:hAnsi="Arial" w:cs="Arial"/>
          <w:sz w:val="22"/>
          <w:szCs w:val="28"/>
        </w:rPr>
      </w:pPr>
      <w:r>
        <w:rPr>
          <w:rFonts w:ascii="Arial" w:hAnsi="Arial" w:cs="Arial"/>
          <w:b/>
          <w:sz w:val="22"/>
          <w:szCs w:val="22"/>
        </w:rPr>
        <w:t>6</w:t>
      </w:r>
      <w:r w:rsidR="000B6F1F">
        <w:rPr>
          <w:rFonts w:ascii="Arial" w:hAnsi="Arial" w:cs="Arial"/>
          <w:b/>
          <w:sz w:val="22"/>
          <w:szCs w:val="22"/>
        </w:rPr>
        <w:t>9</w:t>
      </w:r>
      <w:r>
        <w:rPr>
          <w:rFonts w:ascii="Arial" w:hAnsi="Arial" w:cs="Arial"/>
          <w:b/>
          <w:sz w:val="22"/>
          <w:szCs w:val="22"/>
        </w:rPr>
        <w:t>/21</w:t>
      </w:r>
      <w:r w:rsidR="001C4839">
        <w:rPr>
          <w:rFonts w:ascii="Arial" w:hAnsi="Arial" w:cs="Arial"/>
          <w:b/>
          <w:sz w:val="22"/>
          <w:szCs w:val="22"/>
        </w:rPr>
        <w:tab/>
        <w:t xml:space="preserve">To </w:t>
      </w:r>
      <w:r w:rsidR="008205F2">
        <w:rPr>
          <w:rFonts w:ascii="Arial" w:hAnsi="Arial" w:cs="Arial"/>
          <w:b/>
          <w:sz w:val="22"/>
          <w:szCs w:val="22"/>
        </w:rPr>
        <w:t>note/</w:t>
      </w:r>
      <w:r w:rsidR="001C4839">
        <w:rPr>
          <w:rFonts w:ascii="Arial" w:hAnsi="Arial" w:cs="Arial"/>
          <w:b/>
          <w:sz w:val="22"/>
          <w:szCs w:val="22"/>
        </w:rPr>
        <w:t>consider items for next meeting</w:t>
      </w:r>
    </w:p>
    <w:p w14:paraId="6CCA4A7A" w14:textId="77777777" w:rsidR="00560ED3" w:rsidRDefault="00560ED3" w:rsidP="00ED1630">
      <w:pPr>
        <w:spacing w:after="120"/>
        <w:rPr>
          <w:rFonts w:ascii="Arial" w:hAnsi="Arial" w:cs="Arial"/>
          <w:sz w:val="22"/>
          <w:szCs w:val="28"/>
        </w:rPr>
      </w:pPr>
    </w:p>
    <w:p w14:paraId="4B0ECC1C" w14:textId="75E8792D" w:rsidR="00F67CCB" w:rsidRPr="00F67CCB" w:rsidRDefault="00F67CCB" w:rsidP="00F67CCB">
      <w:pPr>
        <w:spacing w:after="120"/>
        <w:rPr>
          <w:rFonts w:ascii="Arial" w:hAnsi="Arial" w:cs="Arial"/>
          <w:b/>
          <w:sz w:val="24"/>
          <w:szCs w:val="24"/>
        </w:rPr>
      </w:pPr>
      <w:r>
        <w:rPr>
          <w:rFonts w:ascii="Arial" w:hAnsi="Arial" w:cs="Arial"/>
          <w:b/>
          <w:sz w:val="24"/>
          <w:szCs w:val="24"/>
        </w:rPr>
        <w:t>M</w:t>
      </w:r>
      <w:r w:rsidRPr="00F67CCB">
        <w:rPr>
          <w:rFonts w:ascii="Arial" w:hAnsi="Arial" w:cs="Arial"/>
          <w:b/>
          <w:sz w:val="24"/>
          <w:szCs w:val="24"/>
        </w:rPr>
        <w:t>embers of the public are welcome to attend</w:t>
      </w:r>
      <w:r w:rsidR="004B00AF" w:rsidRPr="00F67CCB">
        <w:rPr>
          <w:rFonts w:ascii="Arial" w:hAnsi="Arial" w:cs="Arial"/>
          <w:b/>
          <w:sz w:val="28"/>
          <w:szCs w:val="28"/>
        </w:rPr>
        <w:t xml:space="preserve"> </w:t>
      </w:r>
      <w:r w:rsidRPr="00F67CCB">
        <w:rPr>
          <w:rFonts w:ascii="Arial" w:hAnsi="Arial" w:cs="Arial"/>
          <w:b/>
          <w:color w:val="000000"/>
          <w:kern w:val="0"/>
          <w:sz w:val="24"/>
          <w:szCs w:val="24"/>
          <w:lang w:val="en-GB"/>
        </w:rPr>
        <w:t>but will need to follow all applicable COVID regulations at the time.</w:t>
      </w:r>
    </w:p>
    <w:p w14:paraId="11B93D25" w14:textId="77777777" w:rsidR="00F67CCB" w:rsidRPr="00F67CCB" w:rsidRDefault="00F67CCB" w:rsidP="00F67CCB">
      <w:pPr>
        <w:widowControl/>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 </w:t>
      </w:r>
    </w:p>
    <w:p w14:paraId="0A6B684C" w14:textId="77777777" w:rsidR="00F67CCB" w:rsidRPr="00F67CCB" w:rsidRDefault="00F67CCB" w:rsidP="00F67CCB">
      <w:pPr>
        <w:widowControl/>
        <w:numPr>
          <w:ilvl w:val="0"/>
          <w:numId w:val="37"/>
        </w:numPr>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Masks must be worn at all times</w:t>
      </w:r>
    </w:p>
    <w:p w14:paraId="558CD365" w14:textId="77777777" w:rsidR="00F67CCB" w:rsidRPr="00F67CCB" w:rsidRDefault="00F67CCB" w:rsidP="00F67CCB">
      <w:pPr>
        <w:widowControl/>
        <w:numPr>
          <w:ilvl w:val="0"/>
          <w:numId w:val="37"/>
        </w:numPr>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Hand sanitiser is available on entry and should be used by all attendees</w:t>
      </w:r>
    </w:p>
    <w:p w14:paraId="1696B4D7" w14:textId="77777777" w:rsidR="00F67CCB" w:rsidRPr="00F67CCB" w:rsidRDefault="00F67CCB" w:rsidP="00F67CCB">
      <w:pPr>
        <w:widowControl/>
        <w:numPr>
          <w:ilvl w:val="0"/>
          <w:numId w:val="37"/>
        </w:numPr>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Seating is marked for correct social distancing between different households. Please only sit in designated seating areas</w:t>
      </w:r>
    </w:p>
    <w:p w14:paraId="2EA46C35" w14:textId="77777777" w:rsidR="00F67CCB" w:rsidRPr="00F67CCB" w:rsidRDefault="00F67CCB" w:rsidP="00F67CCB">
      <w:pPr>
        <w:widowControl/>
        <w:numPr>
          <w:ilvl w:val="0"/>
          <w:numId w:val="37"/>
        </w:numPr>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Maintain 1 metre plus social distancing at all times.</w:t>
      </w:r>
    </w:p>
    <w:p w14:paraId="74D7E765" w14:textId="77777777" w:rsidR="00F67CCB" w:rsidRPr="00F67CCB" w:rsidRDefault="00F67CCB" w:rsidP="00F67CCB">
      <w:pPr>
        <w:widowControl/>
        <w:numPr>
          <w:ilvl w:val="0"/>
          <w:numId w:val="37"/>
        </w:numPr>
        <w:overflowPunct/>
        <w:autoSpaceDE/>
        <w:autoSpaceDN/>
        <w:adjustRightInd/>
        <w:rPr>
          <w:rFonts w:ascii="Arial" w:hAnsi="Arial" w:cs="Arial"/>
          <w:color w:val="000000"/>
          <w:kern w:val="0"/>
          <w:sz w:val="24"/>
          <w:szCs w:val="24"/>
          <w:lang w:val="en-GB"/>
        </w:rPr>
      </w:pPr>
      <w:r w:rsidRPr="00F67CCB">
        <w:rPr>
          <w:rFonts w:ascii="Arial" w:hAnsi="Arial" w:cs="Arial"/>
          <w:color w:val="000000"/>
          <w:kern w:val="0"/>
          <w:sz w:val="24"/>
          <w:szCs w:val="24"/>
          <w:lang w:val="en-GB"/>
        </w:rPr>
        <w:t>We will take the names of all attendees to comply with Test and Trace regulations.</w:t>
      </w:r>
    </w:p>
    <w:p w14:paraId="2AF09447" w14:textId="77777777" w:rsidR="00F67CCB" w:rsidRDefault="00F67CCB" w:rsidP="00CC7397">
      <w:pPr>
        <w:spacing w:after="120"/>
        <w:rPr>
          <w:rFonts w:ascii="Arial" w:hAnsi="Arial" w:cs="Arial"/>
          <w:b/>
          <w:sz w:val="28"/>
          <w:szCs w:val="28"/>
        </w:rPr>
      </w:pPr>
    </w:p>
    <w:p w14:paraId="2BC1C11F" w14:textId="548CB473" w:rsidR="001416B1" w:rsidRDefault="00842620" w:rsidP="00CC7397">
      <w:pPr>
        <w:spacing w:after="120"/>
        <w:rPr>
          <w:rFonts w:ascii="Pristina" w:hAnsi="Pristina" w:cs="Arial"/>
          <w:b/>
          <w:sz w:val="32"/>
          <w:szCs w:val="32"/>
        </w:rPr>
      </w:pPr>
      <w:r>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Valda Clapham</w:t>
      </w: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B6F1" w16cex:dateUtc="2021-05-07T11:54:00Z"/>
  <w16cex:commentExtensible w16cex:durableId="243FB634" w16cex:dateUtc="2021-05-07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D50F" w14:textId="77777777" w:rsidR="00E3555E" w:rsidRDefault="00E3555E">
      <w:r>
        <w:separator/>
      </w:r>
    </w:p>
  </w:endnote>
  <w:endnote w:type="continuationSeparator" w:id="0">
    <w:p w14:paraId="5F9B820E" w14:textId="77777777" w:rsidR="00E3555E" w:rsidRDefault="00E3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istina">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C413" w14:textId="77777777" w:rsidR="005D47E7" w:rsidRDefault="005D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B36" w14:textId="77777777" w:rsidR="005D47E7" w:rsidRDefault="005D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A497" w14:textId="77777777" w:rsidR="00E3555E" w:rsidRDefault="00E3555E">
      <w:r>
        <w:separator/>
      </w:r>
    </w:p>
  </w:footnote>
  <w:footnote w:type="continuationSeparator" w:id="0">
    <w:p w14:paraId="61A47E8D" w14:textId="77777777" w:rsidR="00E3555E" w:rsidRDefault="00E35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9D21" w14:textId="1BB383C3" w:rsidR="005D47E7" w:rsidRDefault="005D4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50D28B42"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C2DB" w14:textId="10F4D59C" w:rsidR="005D47E7" w:rsidRDefault="005D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ABB"/>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3" w15:restartNumberingAfterBreak="0">
    <w:nsid w:val="28AB558C"/>
    <w:multiLevelType w:val="multilevel"/>
    <w:tmpl w:val="5C4C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C501E"/>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32" w15:restartNumberingAfterBreak="0">
    <w:nsid w:val="7DF61597"/>
    <w:multiLevelType w:val="hybridMultilevel"/>
    <w:tmpl w:val="CF081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31"/>
  </w:num>
  <w:num w:numId="3">
    <w:abstractNumId w:val="18"/>
  </w:num>
  <w:num w:numId="4">
    <w:abstractNumId w:val="8"/>
  </w:num>
  <w:num w:numId="5">
    <w:abstractNumId w:val="19"/>
  </w:num>
  <w:num w:numId="6">
    <w:abstractNumId w:val="27"/>
  </w:num>
  <w:num w:numId="7">
    <w:abstractNumId w:val="2"/>
  </w:num>
  <w:num w:numId="8">
    <w:abstractNumId w:val="22"/>
  </w:num>
  <w:num w:numId="9">
    <w:abstractNumId w:val="23"/>
  </w:num>
  <w:num w:numId="10">
    <w:abstractNumId w:val="5"/>
  </w:num>
  <w:num w:numId="11">
    <w:abstractNumId w:val="9"/>
  </w:num>
  <w:num w:numId="12">
    <w:abstractNumId w:val="20"/>
  </w:num>
  <w:num w:numId="13">
    <w:abstractNumId w:val="17"/>
  </w:num>
  <w:num w:numId="14">
    <w:abstractNumId w:val="33"/>
  </w:num>
  <w:num w:numId="15">
    <w:abstractNumId w:val="11"/>
  </w:num>
  <w:num w:numId="16">
    <w:abstractNumId w:val="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5"/>
  </w:num>
  <w:num w:numId="25">
    <w:abstractNumId w:val="26"/>
  </w:num>
  <w:num w:numId="26">
    <w:abstractNumId w:val="7"/>
  </w:num>
  <w:num w:numId="27">
    <w:abstractNumId w:val="10"/>
  </w:num>
  <w:num w:numId="28">
    <w:abstractNumId w:val="14"/>
  </w:num>
  <w:num w:numId="29">
    <w:abstractNumId w:val="24"/>
  </w:num>
  <w:num w:numId="30">
    <w:abstractNumId w:val="28"/>
  </w:num>
  <w:num w:numId="31">
    <w:abstractNumId w:val="25"/>
  </w:num>
  <w:num w:numId="32">
    <w:abstractNumId w:val="30"/>
  </w:num>
  <w:num w:numId="33">
    <w:abstractNumId w:val="0"/>
  </w:num>
  <w:num w:numId="34">
    <w:abstractNumId w:val="34"/>
  </w:num>
  <w:num w:numId="35">
    <w:abstractNumId w:val="16"/>
  </w:num>
  <w:num w:numId="36">
    <w:abstractNumId w:val="4"/>
  </w:num>
  <w:num w:numId="37">
    <w:abstractNumId w:val="13"/>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QzM7c0MzcyNTVV0lEKTi0uzszPAykwrAUAApKt2CwAAAA="/>
  </w:docVars>
  <w:rsids>
    <w:rsidRoot w:val="002F2FEC"/>
    <w:rsid w:val="00001080"/>
    <w:rsid w:val="00005EB3"/>
    <w:rsid w:val="000113A2"/>
    <w:rsid w:val="00023024"/>
    <w:rsid w:val="00023ECC"/>
    <w:rsid w:val="00027913"/>
    <w:rsid w:val="00027AB7"/>
    <w:rsid w:val="0003137D"/>
    <w:rsid w:val="00035D0D"/>
    <w:rsid w:val="0004707D"/>
    <w:rsid w:val="00064859"/>
    <w:rsid w:val="00071CFD"/>
    <w:rsid w:val="00076EEE"/>
    <w:rsid w:val="00080F20"/>
    <w:rsid w:val="00081BE8"/>
    <w:rsid w:val="0009085B"/>
    <w:rsid w:val="00094EED"/>
    <w:rsid w:val="00096141"/>
    <w:rsid w:val="000A4F6F"/>
    <w:rsid w:val="000B6F1F"/>
    <w:rsid w:val="000B77FC"/>
    <w:rsid w:val="000B7958"/>
    <w:rsid w:val="000C4C8B"/>
    <w:rsid w:val="000D17DC"/>
    <w:rsid w:val="000E3460"/>
    <w:rsid w:val="000E401E"/>
    <w:rsid w:val="000E43F8"/>
    <w:rsid w:val="000F0595"/>
    <w:rsid w:val="000F4E25"/>
    <w:rsid w:val="000F536F"/>
    <w:rsid w:val="000F778F"/>
    <w:rsid w:val="00104578"/>
    <w:rsid w:val="001060B3"/>
    <w:rsid w:val="0011326C"/>
    <w:rsid w:val="001212A5"/>
    <w:rsid w:val="00122695"/>
    <w:rsid w:val="00126B9B"/>
    <w:rsid w:val="0013032D"/>
    <w:rsid w:val="001351E0"/>
    <w:rsid w:val="00135CA4"/>
    <w:rsid w:val="001416B1"/>
    <w:rsid w:val="0015265F"/>
    <w:rsid w:val="00154883"/>
    <w:rsid w:val="00154FC4"/>
    <w:rsid w:val="001562F3"/>
    <w:rsid w:val="0015748F"/>
    <w:rsid w:val="0016253E"/>
    <w:rsid w:val="001648F8"/>
    <w:rsid w:val="00166DC7"/>
    <w:rsid w:val="00166DF9"/>
    <w:rsid w:val="0017199C"/>
    <w:rsid w:val="00171F8D"/>
    <w:rsid w:val="0017236A"/>
    <w:rsid w:val="0017381C"/>
    <w:rsid w:val="00193A10"/>
    <w:rsid w:val="00194B2A"/>
    <w:rsid w:val="001A745A"/>
    <w:rsid w:val="001B6B64"/>
    <w:rsid w:val="001C027A"/>
    <w:rsid w:val="001C4839"/>
    <w:rsid w:val="001E7113"/>
    <w:rsid w:val="001F1C61"/>
    <w:rsid w:val="001F340D"/>
    <w:rsid w:val="001F3A79"/>
    <w:rsid w:val="001F6C20"/>
    <w:rsid w:val="001F6D47"/>
    <w:rsid w:val="0020072F"/>
    <w:rsid w:val="002020EB"/>
    <w:rsid w:val="0020475D"/>
    <w:rsid w:val="00211B25"/>
    <w:rsid w:val="00213F04"/>
    <w:rsid w:val="00216377"/>
    <w:rsid w:val="00220F8F"/>
    <w:rsid w:val="0022484F"/>
    <w:rsid w:val="0022748D"/>
    <w:rsid w:val="00236768"/>
    <w:rsid w:val="002409FC"/>
    <w:rsid w:val="00250271"/>
    <w:rsid w:val="0025602B"/>
    <w:rsid w:val="00256BBE"/>
    <w:rsid w:val="002778F8"/>
    <w:rsid w:val="00280CC4"/>
    <w:rsid w:val="002835EB"/>
    <w:rsid w:val="0028797A"/>
    <w:rsid w:val="0029732A"/>
    <w:rsid w:val="002A2E4F"/>
    <w:rsid w:val="002A3146"/>
    <w:rsid w:val="002A5E24"/>
    <w:rsid w:val="002B567E"/>
    <w:rsid w:val="002C416A"/>
    <w:rsid w:val="002C565B"/>
    <w:rsid w:val="002C6C76"/>
    <w:rsid w:val="002D4B2E"/>
    <w:rsid w:val="002D524B"/>
    <w:rsid w:val="002D5F96"/>
    <w:rsid w:val="002D6192"/>
    <w:rsid w:val="002E18C2"/>
    <w:rsid w:val="002E3DF7"/>
    <w:rsid w:val="002F2FEC"/>
    <w:rsid w:val="002F5F82"/>
    <w:rsid w:val="002F6879"/>
    <w:rsid w:val="003000C9"/>
    <w:rsid w:val="00313611"/>
    <w:rsid w:val="00315DA6"/>
    <w:rsid w:val="00322956"/>
    <w:rsid w:val="00322B1D"/>
    <w:rsid w:val="0032366A"/>
    <w:rsid w:val="00325F9B"/>
    <w:rsid w:val="00332885"/>
    <w:rsid w:val="00337BC3"/>
    <w:rsid w:val="00345798"/>
    <w:rsid w:val="00351B5D"/>
    <w:rsid w:val="00351E4F"/>
    <w:rsid w:val="00352AC4"/>
    <w:rsid w:val="003543EA"/>
    <w:rsid w:val="00361A9B"/>
    <w:rsid w:val="0036578F"/>
    <w:rsid w:val="00366C67"/>
    <w:rsid w:val="00382628"/>
    <w:rsid w:val="00387BBF"/>
    <w:rsid w:val="00392C2B"/>
    <w:rsid w:val="00393981"/>
    <w:rsid w:val="00393FB8"/>
    <w:rsid w:val="003A511D"/>
    <w:rsid w:val="003A56BD"/>
    <w:rsid w:val="003A5AFE"/>
    <w:rsid w:val="003B1524"/>
    <w:rsid w:val="003B1DE5"/>
    <w:rsid w:val="003B7F0F"/>
    <w:rsid w:val="003B7F37"/>
    <w:rsid w:val="003C2DCC"/>
    <w:rsid w:val="003D5C5C"/>
    <w:rsid w:val="003E6A2A"/>
    <w:rsid w:val="003F4F89"/>
    <w:rsid w:val="004003A2"/>
    <w:rsid w:val="004062DB"/>
    <w:rsid w:val="00410451"/>
    <w:rsid w:val="0041192B"/>
    <w:rsid w:val="004155BD"/>
    <w:rsid w:val="00423598"/>
    <w:rsid w:val="00423C76"/>
    <w:rsid w:val="0042656B"/>
    <w:rsid w:val="00432213"/>
    <w:rsid w:val="0043358D"/>
    <w:rsid w:val="004359A8"/>
    <w:rsid w:val="0043644A"/>
    <w:rsid w:val="004441E6"/>
    <w:rsid w:val="0045130D"/>
    <w:rsid w:val="00453053"/>
    <w:rsid w:val="004552C2"/>
    <w:rsid w:val="004566E9"/>
    <w:rsid w:val="0046640F"/>
    <w:rsid w:val="004730B4"/>
    <w:rsid w:val="00480378"/>
    <w:rsid w:val="00480609"/>
    <w:rsid w:val="00486E24"/>
    <w:rsid w:val="0048722A"/>
    <w:rsid w:val="0049266F"/>
    <w:rsid w:val="004A36C4"/>
    <w:rsid w:val="004A50F1"/>
    <w:rsid w:val="004A67F2"/>
    <w:rsid w:val="004B00AF"/>
    <w:rsid w:val="004B1A14"/>
    <w:rsid w:val="004B1CF0"/>
    <w:rsid w:val="004B496B"/>
    <w:rsid w:val="004B7ECD"/>
    <w:rsid w:val="004C4CCB"/>
    <w:rsid w:val="004C54FD"/>
    <w:rsid w:val="004C619E"/>
    <w:rsid w:val="004C6CE5"/>
    <w:rsid w:val="004C7FFC"/>
    <w:rsid w:val="004D19C4"/>
    <w:rsid w:val="004D5C24"/>
    <w:rsid w:val="004E02A7"/>
    <w:rsid w:val="004E0A3C"/>
    <w:rsid w:val="004E33AE"/>
    <w:rsid w:val="004F0226"/>
    <w:rsid w:val="004F28D1"/>
    <w:rsid w:val="004F5F9F"/>
    <w:rsid w:val="004F6D26"/>
    <w:rsid w:val="00507689"/>
    <w:rsid w:val="00510BE1"/>
    <w:rsid w:val="00511456"/>
    <w:rsid w:val="0051358B"/>
    <w:rsid w:val="00514F13"/>
    <w:rsid w:val="00515741"/>
    <w:rsid w:val="005200A4"/>
    <w:rsid w:val="00527A3F"/>
    <w:rsid w:val="0053187B"/>
    <w:rsid w:val="0054025C"/>
    <w:rsid w:val="00545B11"/>
    <w:rsid w:val="005471B7"/>
    <w:rsid w:val="005503BE"/>
    <w:rsid w:val="005544C0"/>
    <w:rsid w:val="005575CE"/>
    <w:rsid w:val="00560ED3"/>
    <w:rsid w:val="005803A8"/>
    <w:rsid w:val="0058382C"/>
    <w:rsid w:val="00584C76"/>
    <w:rsid w:val="00587010"/>
    <w:rsid w:val="00587A58"/>
    <w:rsid w:val="00594CAF"/>
    <w:rsid w:val="00595DB7"/>
    <w:rsid w:val="005C6D7F"/>
    <w:rsid w:val="005C7D44"/>
    <w:rsid w:val="005D2B60"/>
    <w:rsid w:val="005D3C78"/>
    <w:rsid w:val="005D47E7"/>
    <w:rsid w:val="005E35AB"/>
    <w:rsid w:val="005E3C51"/>
    <w:rsid w:val="005E5E13"/>
    <w:rsid w:val="005E75D1"/>
    <w:rsid w:val="005F0B53"/>
    <w:rsid w:val="005F0F45"/>
    <w:rsid w:val="005F27B3"/>
    <w:rsid w:val="005F2D46"/>
    <w:rsid w:val="005F743E"/>
    <w:rsid w:val="0060320E"/>
    <w:rsid w:val="006145EE"/>
    <w:rsid w:val="0062457D"/>
    <w:rsid w:val="0062480C"/>
    <w:rsid w:val="00625DED"/>
    <w:rsid w:val="00625EFD"/>
    <w:rsid w:val="00626710"/>
    <w:rsid w:val="00631695"/>
    <w:rsid w:val="0065195D"/>
    <w:rsid w:val="00655C1F"/>
    <w:rsid w:val="00664A24"/>
    <w:rsid w:val="00673DD8"/>
    <w:rsid w:val="00675DC1"/>
    <w:rsid w:val="00682E98"/>
    <w:rsid w:val="00684237"/>
    <w:rsid w:val="006971C1"/>
    <w:rsid w:val="006A521D"/>
    <w:rsid w:val="006B1235"/>
    <w:rsid w:val="006B633D"/>
    <w:rsid w:val="006C0D11"/>
    <w:rsid w:val="006C0D7F"/>
    <w:rsid w:val="006C3097"/>
    <w:rsid w:val="006D21D9"/>
    <w:rsid w:val="006D660D"/>
    <w:rsid w:val="006E19E6"/>
    <w:rsid w:val="006E2064"/>
    <w:rsid w:val="006E54B5"/>
    <w:rsid w:val="006E588C"/>
    <w:rsid w:val="006E72F4"/>
    <w:rsid w:val="006F1300"/>
    <w:rsid w:val="006F2BAA"/>
    <w:rsid w:val="006F39DE"/>
    <w:rsid w:val="006F697E"/>
    <w:rsid w:val="00700BCC"/>
    <w:rsid w:val="0070685A"/>
    <w:rsid w:val="007114AB"/>
    <w:rsid w:val="00714390"/>
    <w:rsid w:val="00720E2B"/>
    <w:rsid w:val="00731A6C"/>
    <w:rsid w:val="00732F53"/>
    <w:rsid w:val="00737EA3"/>
    <w:rsid w:val="00741161"/>
    <w:rsid w:val="007445F5"/>
    <w:rsid w:val="00751B0C"/>
    <w:rsid w:val="0075210E"/>
    <w:rsid w:val="007524CD"/>
    <w:rsid w:val="00755742"/>
    <w:rsid w:val="0075684D"/>
    <w:rsid w:val="00756B38"/>
    <w:rsid w:val="00756B82"/>
    <w:rsid w:val="00761312"/>
    <w:rsid w:val="00764773"/>
    <w:rsid w:val="00766025"/>
    <w:rsid w:val="007821E1"/>
    <w:rsid w:val="007834D1"/>
    <w:rsid w:val="0078680C"/>
    <w:rsid w:val="007A0F7A"/>
    <w:rsid w:val="007A4947"/>
    <w:rsid w:val="007A5D7A"/>
    <w:rsid w:val="007B20C0"/>
    <w:rsid w:val="007B3B48"/>
    <w:rsid w:val="007B44AE"/>
    <w:rsid w:val="007B5511"/>
    <w:rsid w:val="007C024B"/>
    <w:rsid w:val="007C292C"/>
    <w:rsid w:val="007C3642"/>
    <w:rsid w:val="007C3B2B"/>
    <w:rsid w:val="007C65F1"/>
    <w:rsid w:val="007C6802"/>
    <w:rsid w:val="007E14D1"/>
    <w:rsid w:val="007E38AB"/>
    <w:rsid w:val="007E495A"/>
    <w:rsid w:val="007F401E"/>
    <w:rsid w:val="007F644B"/>
    <w:rsid w:val="00801500"/>
    <w:rsid w:val="00803702"/>
    <w:rsid w:val="00817A41"/>
    <w:rsid w:val="008205F2"/>
    <w:rsid w:val="00825BEA"/>
    <w:rsid w:val="008365B2"/>
    <w:rsid w:val="00836B07"/>
    <w:rsid w:val="0084213D"/>
    <w:rsid w:val="00842263"/>
    <w:rsid w:val="00842620"/>
    <w:rsid w:val="008449D5"/>
    <w:rsid w:val="008511CA"/>
    <w:rsid w:val="00852C23"/>
    <w:rsid w:val="00854B30"/>
    <w:rsid w:val="00862713"/>
    <w:rsid w:val="00863132"/>
    <w:rsid w:val="008645CB"/>
    <w:rsid w:val="00864E2E"/>
    <w:rsid w:val="00870CF3"/>
    <w:rsid w:val="00874331"/>
    <w:rsid w:val="0087774B"/>
    <w:rsid w:val="00877AEA"/>
    <w:rsid w:val="008838EC"/>
    <w:rsid w:val="00885236"/>
    <w:rsid w:val="00897E89"/>
    <w:rsid w:val="008A4C57"/>
    <w:rsid w:val="008B1BFB"/>
    <w:rsid w:val="008B1D81"/>
    <w:rsid w:val="008B4A43"/>
    <w:rsid w:val="008B7F63"/>
    <w:rsid w:val="008C17F7"/>
    <w:rsid w:val="008C658C"/>
    <w:rsid w:val="008D0199"/>
    <w:rsid w:val="008D340B"/>
    <w:rsid w:val="008D6FDB"/>
    <w:rsid w:val="008D78FA"/>
    <w:rsid w:val="008F0112"/>
    <w:rsid w:val="008F37D3"/>
    <w:rsid w:val="008F477D"/>
    <w:rsid w:val="00903020"/>
    <w:rsid w:val="00904E9C"/>
    <w:rsid w:val="009064D3"/>
    <w:rsid w:val="009075A8"/>
    <w:rsid w:val="009144C9"/>
    <w:rsid w:val="00920C02"/>
    <w:rsid w:val="009225D6"/>
    <w:rsid w:val="0094172E"/>
    <w:rsid w:val="00942C3A"/>
    <w:rsid w:val="009461D4"/>
    <w:rsid w:val="00950E93"/>
    <w:rsid w:val="00955D40"/>
    <w:rsid w:val="00957004"/>
    <w:rsid w:val="009575F0"/>
    <w:rsid w:val="009636E5"/>
    <w:rsid w:val="00966F4C"/>
    <w:rsid w:val="00971CBE"/>
    <w:rsid w:val="009765DA"/>
    <w:rsid w:val="00976824"/>
    <w:rsid w:val="00986D43"/>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E6EDF"/>
    <w:rsid w:val="009F293A"/>
    <w:rsid w:val="009F44B9"/>
    <w:rsid w:val="00A00A67"/>
    <w:rsid w:val="00A1228A"/>
    <w:rsid w:val="00A13FE2"/>
    <w:rsid w:val="00A14E40"/>
    <w:rsid w:val="00A22CBC"/>
    <w:rsid w:val="00A23210"/>
    <w:rsid w:val="00A25D36"/>
    <w:rsid w:val="00A26441"/>
    <w:rsid w:val="00A301D1"/>
    <w:rsid w:val="00A3146B"/>
    <w:rsid w:val="00A36171"/>
    <w:rsid w:val="00A36E2B"/>
    <w:rsid w:val="00A37D19"/>
    <w:rsid w:val="00A41AC3"/>
    <w:rsid w:val="00A44D53"/>
    <w:rsid w:val="00A472EA"/>
    <w:rsid w:val="00A56211"/>
    <w:rsid w:val="00A6347F"/>
    <w:rsid w:val="00A64276"/>
    <w:rsid w:val="00A65552"/>
    <w:rsid w:val="00A71C1E"/>
    <w:rsid w:val="00A7502A"/>
    <w:rsid w:val="00A903D6"/>
    <w:rsid w:val="00A93157"/>
    <w:rsid w:val="00A9773B"/>
    <w:rsid w:val="00AA04A6"/>
    <w:rsid w:val="00AA5ECC"/>
    <w:rsid w:val="00AB0A42"/>
    <w:rsid w:val="00AC4C97"/>
    <w:rsid w:val="00AD01C7"/>
    <w:rsid w:val="00AD1E76"/>
    <w:rsid w:val="00AD3ED3"/>
    <w:rsid w:val="00AD4298"/>
    <w:rsid w:val="00AD5CB0"/>
    <w:rsid w:val="00AD659E"/>
    <w:rsid w:val="00AD6605"/>
    <w:rsid w:val="00AE130F"/>
    <w:rsid w:val="00AE3B92"/>
    <w:rsid w:val="00AE5BCB"/>
    <w:rsid w:val="00AE6B49"/>
    <w:rsid w:val="00AF0E39"/>
    <w:rsid w:val="00B005D1"/>
    <w:rsid w:val="00B00BA4"/>
    <w:rsid w:val="00B0145F"/>
    <w:rsid w:val="00B1074E"/>
    <w:rsid w:val="00B1086D"/>
    <w:rsid w:val="00B12F25"/>
    <w:rsid w:val="00B13A4D"/>
    <w:rsid w:val="00B20C4A"/>
    <w:rsid w:val="00B2183E"/>
    <w:rsid w:val="00B248D2"/>
    <w:rsid w:val="00B267DD"/>
    <w:rsid w:val="00B2774B"/>
    <w:rsid w:val="00B27930"/>
    <w:rsid w:val="00B304EA"/>
    <w:rsid w:val="00B31370"/>
    <w:rsid w:val="00B440B5"/>
    <w:rsid w:val="00B45130"/>
    <w:rsid w:val="00B55661"/>
    <w:rsid w:val="00B55BAE"/>
    <w:rsid w:val="00B74528"/>
    <w:rsid w:val="00B74C1F"/>
    <w:rsid w:val="00B844E1"/>
    <w:rsid w:val="00B9044A"/>
    <w:rsid w:val="00B91F23"/>
    <w:rsid w:val="00B9218E"/>
    <w:rsid w:val="00B96C5E"/>
    <w:rsid w:val="00BA3388"/>
    <w:rsid w:val="00BB11CE"/>
    <w:rsid w:val="00BB3523"/>
    <w:rsid w:val="00BB3E8C"/>
    <w:rsid w:val="00BB7472"/>
    <w:rsid w:val="00BC00C8"/>
    <w:rsid w:val="00BC7F09"/>
    <w:rsid w:val="00BD1DE9"/>
    <w:rsid w:val="00BD7DAA"/>
    <w:rsid w:val="00BE0412"/>
    <w:rsid w:val="00BE1416"/>
    <w:rsid w:val="00BE4E0E"/>
    <w:rsid w:val="00BF3A09"/>
    <w:rsid w:val="00C0153C"/>
    <w:rsid w:val="00C028F7"/>
    <w:rsid w:val="00C02FFA"/>
    <w:rsid w:val="00C03C03"/>
    <w:rsid w:val="00C06063"/>
    <w:rsid w:val="00C12D6F"/>
    <w:rsid w:val="00C25766"/>
    <w:rsid w:val="00C27632"/>
    <w:rsid w:val="00C31E20"/>
    <w:rsid w:val="00C36833"/>
    <w:rsid w:val="00C4393E"/>
    <w:rsid w:val="00C45838"/>
    <w:rsid w:val="00C51797"/>
    <w:rsid w:val="00C54E42"/>
    <w:rsid w:val="00C602ED"/>
    <w:rsid w:val="00C618FC"/>
    <w:rsid w:val="00C61AC5"/>
    <w:rsid w:val="00C62442"/>
    <w:rsid w:val="00C62A65"/>
    <w:rsid w:val="00C64453"/>
    <w:rsid w:val="00C64A4E"/>
    <w:rsid w:val="00C66E9B"/>
    <w:rsid w:val="00C73C99"/>
    <w:rsid w:val="00C77A46"/>
    <w:rsid w:val="00C90E21"/>
    <w:rsid w:val="00CA0E39"/>
    <w:rsid w:val="00CA405C"/>
    <w:rsid w:val="00CC0878"/>
    <w:rsid w:val="00CC3B5A"/>
    <w:rsid w:val="00CC5659"/>
    <w:rsid w:val="00CC7301"/>
    <w:rsid w:val="00CC7397"/>
    <w:rsid w:val="00CD5AE0"/>
    <w:rsid w:val="00CE0075"/>
    <w:rsid w:val="00CE1599"/>
    <w:rsid w:val="00CE3D8B"/>
    <w:rsid w:val="00CE49C8"/>
    <w:rsid w:val="00D0331B"/>
    <w:rsid w:val="00D033C7"/>
    <w:rsid w:val="00D03BD7"/>
    <w:rsid w:val="00D0576F"/>
    <w:rsid w:val="00D12765"/>
    <w:rsid w:val="00D135C4"/>
    <w:rsid w:val="00D179D2"/>
    <w:rsid w:val="00D26CFA"/>
    <w:rsid w:val="00D35CA9"/>
    <w:rsid w:val="00D44571"/>
    <w:rsid w:val="00D44E19"/>
    <w:rsid w:val="00D55A61"/>
    <w:rsid w:val="00D567E0"/>
    <w:rsid w:val="00D574E5"/>
    <w:rsid w:val="00D60ABD"/>
    <w:rsid w:val="00D67AB2"/>
    <w:rsid w:val="00D70169"/>
    <w:rsid w:val="00D708FD"/>
    <w:rsid w:val="00D80F0B"/>
    <w:rsid w:val="00D83457"/>
    <w:rsid w:val="00DA3126"/>
    <w:rsid w:val="00DA73C4"/>
    <w:rsid w:val="00DB454E"/>
    <w:rsid w:val="00DC3EDD"/>
    <w:rsid w:val="00DD153A"/>
    <w:rsid w:val="00DD294C"/>
    <w:rsid w:val="00DD7F5F"/>
    <w:rsid w:val="00DE334E"/>
    <w:rsid w:val="00DE63A6"/>
    <w:rsid w:val="00DF0B8B"/>
    <w:rsid w:val="00DF25D1"/>
    <w:rsid w:val="00DF5048"/>
    <w:rsid w:val="00E03E2C"/>
    <w:rsid w:val="00E11C06"/>
    <w:rsid w:val="00E1791D"/>
    <w:rsid w:val="00E2426D"/>
    <w:rsid w:val="00E267CB"/>
    <w:rsid w:val="00E30174"/>
    <w:rsid w:val="00E31AC9"/>
    <w:rsid w:val="00E32587"/>
    <w:rsid w:val="00E34406"/>
    <w:rsid w:val="00E34AB5"/>
    <w:rsid w:val="00E3555E"/>
    <w:rsid w:val="00E52433"/>
    <w:rsid w:val="00E53639"/>
    <w:rsid w:val="00E553BA"/>
    <w:rsid w:val="00E56B3B"/>
    <w:rsid w:val="00E56E06"/>
    <w:rsid w:val="00E5717D"/>
    <w:rsid w:val="00E735E6"/>
    <w:rsid w:val="00E75D3F"/>
    <w:rsid w:val="00E82001"/>
    <w:rsid w:val="00E873E7"/>
    <w:rsid w:val="00E9599C"/>
    <w:rsid w:val="00EA0502"/>
    <w:rsid w:val="00EA18A3"/>
    <w:rsid w:val="00EB1D72"/>
    <w:rsid w:val="00EB566C"/>
    <w:rsid w:val="00EB7BD9"/>
    <w:rsid w:val="00EC0298"/>
    <w:rsid w:val="00EC69E1"/>
    <w:rsid w:val="00EC7767"/>
    <w:rsid w:val="00ED1630"/>
    <w:rsid w:val="00ED5C8C"/>
    <w:rsid w:val="00EE0E00"/>
    <w:rsid w:val="00EE3076"/>
    <w:rsid w:val="00EF3B82"/>
    <w:rsid w:val="00EF3C1F"/>
    <w:rsid w:val="00EF58EE"/>
    <w:rsid w:val="00EF685D"/>
    <w:rsid w:val="00EF6C51"/>
    <w:rsid w:val="00F03A3D"/>
    <w:rsid w:val="00F04B08"/>
    <w:rsid w:val="00F10E0C"/>
    <w:rsid w:val="00F1293A"/>
    <w:rsid w:val="00F12E8B"/>
    <w:rsid w:val="00F16776"/>
    <w:rsid w:val="00F228C1"/>
    <w:rsid w:val="00F23898"/>
    <w:rsid w:val="00F24AC6"/>
    <w:rsid w:val="00F2662F"/>
    <w:rsid w:val="00F27D40"/>
    <w:rsid w:val="00F3549C"/>
    <w:rsid w:val="00F35619"/>
    <w:rsid w:val="00F359D9"/>
    <w:rsid w:val="00F36C48"/>
    <w:rsid w:val="00F42473"/>
    <w:rsid w:val="00F47A1A"/>
    <w:rsid w:val="00F518DE"/>
    <w:rsid w:val="00F524D2"/>
    <w:rsid w:val="00F55A34"/>
    <w:rsid w:val="00F6077E"/>
    <w:rsid w:val="00F62646"/>
    <w:rsid w:val="00F6662B"/>
    <w:rsid w:val="00F67CCB"/>
    <w:rsid w:val="00F77414"/>
    <w:rsid w:val="00F81E79"/>
    <w:rsid w:val="00F852DB"/>
    <w:rsid w:val="00F87634"/>
    <w:rsid w:val="00F90592"/>
    <w:rsid w:val="00F91C60"/>
    <w:rsid w:val="00F975E9"/>
    <w:rsid w:val="00FA0E8A"/>
    <w:rsid w:val="00FA5103"/>
    <w:rsid w:val="00FB078A"/>
    <w:rsid w:val="00FB1777"/>
    <w:rsid w:val="00FB6362"/>
    <w:rsid w:val="00FC0CF4"/>
    <w:rsid w:val="00FC4121"/>
    <w:rsid w:val="00FC61D7"/>
    <w:rsid w:val="00FD01BB"/>
    <w:rsid w:val="00FD7CB2"/>
    <w:rsid w:val="00FE3B87"/>
    <w:rsid w:val="00FE4375"/>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NormalWeb">
    <w:name w:val="Normal (Web)"/>
    <w:basedOn w:val="Normal"/>
    <w:uiPriority w:val="99"/>
    <w:semiHidden/>
    <w:unhideWhenUsed/>
    <w:rsid w:val="00EC7767"/>
    <w:pPr>
      <w:widowControl/>
      <w:overflowPunct/>
      <w:autoSpaceDE/>
      <w:autoSpaceDN/>
      <w:adjustRightInd/>
      <w:spacing w:before="100" w:beforeAutospacing="1" w:after="100" w:afterAutospacing="1"/>
    </w:pPr>
    <w:rPr>
      <w:rFonts w:eastAsiaTheme="minorEastAsia"/>
      <w:kern w:val="0"/>
      <w:sz w:val="24"/>
      <w:szCs w:val="24"/>
      <w:lang w:val="en-GB"/>
    </w:rPr>
  </w:style>
  <w:style w:type="paragraph" w:styleId="ListParagraph">
    <w:name w:val="List Paragraph"/>
    <w:basedOn w:val="Normal"/>
    <w:uiPriority w:val="34"/>
    <w:qFormat/>
    <w:rsid w:val="007B20C0"/>
    <w:pPr>
      <w:ind w:left="720"/>
      <w:contextualSpacing/>
    </w:pPr>
  </w:style>
  <w:style w:type="character" w:styleId="CommentReference">
    <w:name w:val="annotation reference"/>
    <w:basedOn w:val="DefaultParagraphFont"/>
    <w:uiPriority w:val="99"/>
    <w:semiHidden/>
    <w:unhideWhenUsed/>
    <w:rsid w:val="00F47A1A"/>
    <w:rPr>
      <w:sz w:val="16"/>
      <w:szCs w:val="16"/>
    </w:rPr>
  </w:style>
  <w:style w:type="paragraph" w:styleId="CommentText">
    <w:name w:val="annotation text"/>
    <w:basedOn w:val="Normal"/>
    <w:link w:val="CommentTextChar"/>
    <w:uiPriority w:val="99"/>
    <w:unhideWhenUsed/>
    <w:rsid w:val="00F47A1A"/>
  </w:style>
  <w:style w:type="character" w:customStyle="1" w:styleId="CommentTextChar">
    <w:name w:val="Comment Text Char"/>
    <w:basedOn w:val="DefaultParagraphFont"/>
    <w:link w:val="CommentText"/>
    <w:uiPriority w:val="99"/>
    <w:rsid w:val="00F47A1A"/>
    <w:rPr>
      <w:kern w:val="28"/>
      <w:lang w:val="en-US" w:eastAsia="en-US"/>
    </w:rPr>
  </w:style>
  <w:style w:type="paragraph" w:styleId="CommentSubject">
    <w:name w:val="annotation subject"/>
    <w:basedOn w:val="CommentText"/>
    <w:next w:val="CommentText"/>
    <w:link w:val="CommentSubjectChar"/>
    <w:uiPriority w:val="99"/>
    <w:semiHidden/>
    <w:unhideWhenUsed/>
    <w:rsid w:val="00F47A1A"/>
    <w:rPr>
      <w:b/>
      <w:bCs/>
    </w:rPr>
  </w:style>
  <w:style w:type="character" w:customStyle="1" w:styleId="CommentSubjectChar">
    <w:name w:val="Comment Subject Char"/>
    <w:basedOn w:val="CommentTextChar"/>
    <w:link w:val="CommentSubject"/>
    <w:uiPriority w:val="99"/>
    <w:semiHidden/>
    <w:rsid w:val="00F47A1A"/>
    <w:rPr>
      <w:b/>
      <w:bCs/>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950665223">
      <w:bodyDiv w:val="1"/>
      <w:marLeft w:val="0"/>
      <w:marRight w:val="0"/>
      <w:marTop w:val="0"/>
      <w:marBottom w:val="0"/>
      <w:divBdr>
        <w:top w:val="none" w:sz="0" w:space="0" w:color="auto"/>
        <w:left w:val="none" w:sz="0" w:space="0" w:color="auto"/>
        <w:bottom w:val="none" w:sz="0" w:space="0" w:color="auto"/>
        <w:right w:val="none" w:sz="0" w:space="0" w:color="auto"/>
      </w:divBdr>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 w:id="12798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9</cp:revision>
  <cp:lastPrinted>2021-05-06T17:29:00Z</cp:lastPrinted>
  <dcterms:created xsi:type="dcterms:W3CDTF">2021-05-07T13:29:00Z</dcterms:created>
  <dcterms:modified xsi:type="dcterms:W3CDTF">2021-05-13T16:59:00Z</dcterms:modified>
</cp:coreProperties>
</file>