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73845552" w:rsidR="009D078E" w:rsidRDefault="004730B4" w:rsidP="00ED1630">
      <w:pPr>
        <w:tabs>
          <w:tab w:val="left" w:leader="underscore" w:pos="10206"/>
        </w:tabs>
        <w:spacing w:after="120"/>
        <w:rPr>
          <w:rFonts w:ascii="Arial" w:hAnsi="Arial" w:cs="Arial"/>
          <w:b/>
          <w:sz w:val="24"/>
          <w:szCs w:val="24"/>
        </w:rPr>
      </w:pPr>
      <w:r>
        <w:rPr>
          <w:rFonts w:ascii="Arial" w:hAnsi="Arial" w:cs="Arial"/>
          <w:b/>
          <w:sz w:val="24"/>
          <w:szCs w:val="24"/>
        </w:rPr>
        <w:t>`</w:t>
      </w:r>
      <w:r w:rsidR="00FA5103">
        <w:rPr>
          <w:rFonts w:ascii="Arial" w:hAnsi="Arial" w:cs="Arial"/>
          <w:b/>
          <w:sz w:val="24"/>
          <w:szCs w:val="24"/>
        </w:rPr>
        <w:t>Councillor</w:t>
      </w:r>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e hereby summoned to attend the</w:t>
      </w:r>
      <w:r w:rsidR="001416B1">
        <w:rPr>
          <w:rFonts w:ascii="Arial" w:hAnsi="Arial" w:cs="Arial"/>
          <w:b/>
          <w:sz w:val="24"/>
          <w:szCs w:val="24"/>
        </w:rPr>
        <w:t xml:space="preserve">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 xml:space="preserve">Wednesday </w:t>
      </w:r>
      <w:r w:rsidR="00FB1777">
        <w:rPr>
          <w:rFonts w:ascii="Arial" w:hAnsi="Arial" w:cs="Arial"/>
          <w:b/>
          <w:sz w:val="24"/>
          <w:szCs w:val="24"/>
        </w:rPr>
        <w:t>4 September</w:t>
      </w:r>
      <w:r w:rsidR="00B12F25">
        <w:rPr>
          <w:rFonts w:ascii="Arial" w:hAnsi="Arial" w:cs="Arial"/>
          <w:b/>
          <w:sz w:val="24"/>
          <w:szCs w:val="24"/>
        </w:rPr>
        <w:t xml:space="preserve"> 2019</w:t>
      </w:r>
      <w:r w:rsidR="00D135C4">
        <w:rPr>
          <w:rFonts w:ascii="Arial" w:hAnsi="Arial" w:cs="Arial"/>
          <w:b/>
          <w:sz w:val="24"/>
          <w:szCs w:val="24"/>
        </w:rPr>
        <w:t>, 7</w:t>
      </w:r>
      <w:r w:rsidR="002C565B">
        <w:rPr>
          <w:rFonts w:ascii="Arial" w:hAnsi="Arial" w:cs="Arial"/>
          <w:b/>
          <w:sz w:val="24"/>
          <w:szCs w:val="24"/>
        </w:rPr>
        <w:t>.</w:t>
      </w:r>
      <w:r w:rsidR="00D574E5">
        <w:rPr>
          <w:rFonts w:ascii="Arial" w:hAnsi="Arial" w:cs="Arial"/>
          <w:b/>
          <w:sz w:val="24"/>
          <w:szCs w:val="24"/>
        </w:rPr>
        <w:t>00pm</w:t>
      </w:r>
      <w:r w:rsidR="00FA5103">
        <w:rPr>
          <w:rFonts w:ascii="Arial" w:hAnsi="Arial" w:cs="Arial"/>
          <w:b/>
          <w:sz w:val="24"/>
          <w:szCs w:val="24"/>
        </w:rPr>
        <w:t>,</w:t>
      </w:r>
      <w:r w:rsidR="004359A8" w:rsidRPr="006D660D">
        <w:rPr>
          <w:rFonts w:ascii="Arial" w:hAnsi="Arial" w:cs="Arial"/>
          <w:b/>
          <w:sz w:val="24"/>
          <w:szCs w:val="24"/>
        </w:rPr>
        <w:t xml:space="preserve"> </w:t>
      </w:r>
      <w:r w:rsidR="00AA04A6">
        <w:rPr>
          <w:rFonts w:ascii="Arial" w:hAnsi="Arial" w:cs="Arial"/>
          <w:b/>
          <w:sz w:val="24"/>
          <w:szCs w:val="24"/>
        </w:rPr>
        <w:t xml:space="preserve">at </w:t>
      </w:r>
      <w:r w:rsidR="00B12F25">
        <w:rPr>
          <w:rFonts w:ascii="Arial" w:hAnsi="Arial" w:cs="Arial"/>
          <w:b/>
          <w:sz w:val="24"/>
          <w:szCs w:val="24"/>
        </w:rPr>
        <w:t>Wicken Sports Club</w:t>
      </w:r>
      <w:r w:rsidR="004B1CF0">
        <w:rPr>
          <w:rFonts w:ascii="Arial" w:hAnsi="Arial" w:cs="Arial"/>
          <w:b/>
          <w:sz w:val="24"/>
          <w:szCs w:val="24"/>
        </w:rPr>
        <w:t>.</w:t>
      </w:r>
    </w:p>
    <w:p w14:paraId="151B7505" w14:textId="65B23F12" w:rsidR="00903020" w:rsidRPr="00AE3B92" w:rsidRDefault="004359A8" w:rsidP="00ED1630">
      <w:pPr>
        <w:tabs>
          <w:tab w:val="left" w:pos="5580"/>
        </w:tabs>
        <w:spacing w:after="120"/>
        <w:rPr>
          <w:rFonts w:ascii="Arial" w:hAnsi="Arial" w:cs="Arial"/>
          <w:sz w:val="22"/>
          <w:szCs w:val="22"/>
        </w:rPr>
      </w:pPr>
      <w:r>
        <w:rPr>
          <w:rFonts w:ascii="Arial" w:hAnsi="Arial" w:cs="Arial"/>
          <w:sz w:val="22"/>
          <w:szCs w:val="22"/>
        </w:rPr>
        <w:tab/>
        <w:t xml:space="preserve">Issue date – </w:t>
      </w:r>
      <w:r w:rsidR="00FB1777">
        <w:rPr>
          <w:rFonts w:ascii="Arial" w:hAnsi="Arial" w:cs="Arial"/>
          <w:sz w:val="22"/>
          <w:szCs w:val="22"/>
        </w:rPr>
        <w:t>28 August</w:t>
      </w:r>
      <w:r w:rsidR="00B12F25">
        <w:rPr>
          <w:rFonts w:ascii="Arial" w:hAnsi="Arial" w:cs="Arial"/>
          <w:sz w:val="22"/>
          <w:szCs w:val="22"/>
        </w:rPr>
        <w:t xml:space="preserve"> 2019</w:t>
      </w:r>
    </w:p>
    <w:p w14:paraId="59650380" w14:textId="77777777" w:rsidR="002F2FEC" w:rsidRPr="00AE3B92" w:rsidRDefault="001060B3" w:rsidP="00ED1630">
      <w:pPr>
        <w:tabs>
          <w:tab w:val="left" w:leader="underscore" w:pos="10206"/>
        </w:tabs>
        <w:spacing w:after="120"/>
        <w:rPr>
          <w:rFonts w:ascii="Arial" w:hAnsi="Arial" w:cs="Arial"/>
          <w:b/>
          <w:sz w:val="22"/>
          <w:szCs w:val="22"/>
          <w:u w:val="single"/>
        </w:rPr>
      </w:pPr>
      <w:r w:rsidRPr="00AE3B92">
        <w:rPr>
          <w:rFonts w:ascii="Arial" w:hAnsi="Arial" w:cs="Arial"/>
          <w:b/>
          <w:sz w:val="22"/>
          <w:szCs w:val="22"/>
          <w:u w:val="single"/>
        </w:rPr>
        <w:tab/>
      </w:r>
    </w:p>
    <w:p w14:paraId="134438AB" w14:textId="77777777" w:rsidR="002F2FEC" w:rsidRDefault="004359A8" w:rsidP="00ED1630">
      <w:pPr>
        <w:spacing w:after="120"/>
        <w:jc w:val="center"/>
        <w:outlineLvl w:val="0"/>
        <w:rPr>
          <w:rFonts w:ascii="Arial" w:hAnsi="Arial" w:cs="Arial"/>
          <w:b/>
          <w:sz w:val="22"/>
          <w:szCs w:val="22"/>
          <w:u w:val="single"/>
        </w:rPr>
      </w:pPr>
      <w:r>
        <w:rPr>
          <w:rFonts w:ascii="Arial" w:hAnsi="Arial" w:cs="Arial"/>
          <w:b/>
          <w:sz w:val="22"/>
          <w:szCs w:val="22"/>
          <w:u w:val="single"/>
        </w:rPr>
        <w:t>AGENDA</w:t>
      </w:r>
    </w:p>
    <w:p w14:paraId="3B3EB291" w14:textId="77777777" w:rsidR="00F975E9" w:rsidRDefault="00F975E9" w:rsidP="00ED1630">
      <w:pPr>
        <w:spacing w:after="120"/>
        <w:rPr>
          <w:rFonts w:ascii="Arial" w:hAnsi="Arial" w:cs="Arial"/>
          <w:b/>
          <w:sz w:val="22"/>
          <w:szCs w:val="22"/>
          <w:u w:val="single"/>
        </w:rPr>
        <w:sectPr w:rsidR="00F975E9" w:rsidSect="00B13A4D">
          <w:headerReference w:type="default" r:id="rId7"/>
          <w:footerReference w:type="default" r:id="rId8"/>
          <w:pgSz w:w="11905" w:h="16837" w:code="9"/>
          <w:pgMar w:top="862" w:right="873" w:bottom="862" w:left="873" w:header="301" w:footer="301" w:gutter="0"/>
          <w:pgNumType w:start="1"/>
          <w:cols w:space="720"/>
          <w:noEndnote/>
        </w:sectPr>
      </w:pPr>
    </w:p>
    <w:p w14:paraId="3274B4D6" w14:textId="77777777" w:rsidR="00A36E2B" w:rsidRDefault="00A36E2B" w:rsidP="00DF5048">
      <w:pPr>
        <w:spacing w:after="160"/>
        <w:rPr>
          <w:rFonts w:ascii="Arial" w:hAnsi="Arial" w:cs="Arial"/>
          <w:b/>
          <w:sz w:val="22"/>
          <w:szCs w:val="22"/>
        </w:rPr>
      </w:pPr>
    </w:p>
    <w:p w14:paraId="424A4099" w14:textId="79488777" w:rsidR="00F975E9" w:rsidRPr="00825BEA" w:rsidRDefault="00FB1777" w:rsidP="00DF5048">
      <w:pPr>
        <w:spacing w:after="160"/>
        <w:rPr>
          <w:rFonts w:ascii="Arial" w:hAnsi="Arial" w:cs="Arial"/>
          <w:sz w:val="22"/>
          <w:szCs w:val="22"/>
        </w:rPr>
      </w:pPr>
      <w:r>
        <w:rPr>
          <w:rFonts w:ascii="Arial" w:hAnsi="Arial" w:cs="Arial"/>
          <w:b/>
          <w:sz w:val="22"/>
          <w:szCs w:val="22"/>
        </w:rPr>
        <w:t>51</w:t>
      </w:r>
      <w:r w:rsidR="00B12F25">
        <w:rPr>
          <w:rFonts w:ascii="Arial" w:hAnsi="Arial" w:cs="Arial"/>
          <w:b/>
          <w:sz w:val="22"/>
          <w:szCs w:val="22"/>
        </w:rPr>
        <w:t>/19</w:t>
      </w:r>
      <w:r w:rsidR="00FC61D7" w:rsidRPr="00825BEA">
        <w:rPr>
          <w:rFonts w:ascii="Arial" w:hAnsi="Arial" w:cs="Arial"/>
          <w:b/>
          <w:sz w:val="22"/>
          <w:szCs w:val="22"/>
        </w:rPr>
        <w:tab/>
        <w:t>Attendance and apologies;</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771EA4F7" w:rsidR="00F975E9" w:rsidRPr="00825BEA" w:rsidRDefault="00FB1777" w:rsidP="00DF5048">
      <w:pPr>
        <w:tabs>
          <w:tab w:val="left" w:pos="720"/>
        </w:tabs>
        <w:spacing w:after="160"/>
        <w:ind w:left="720" w:hanging="720"/>
        <w:jc w:val="both"/>
        <w:rPr>
          <w:rFonts w:ascii="Arial" w:hAnsi="Arial" w:cs="Arial"/>
          <w:sz w:val="22"/>
          <w:szCs w:val="22"/>
        </w:rPr>
      </w:pPr>
      <w:r>
        <w:rPr>
          <w:rFonts w:ascii="Arial" w:hAnsi="Arial" w:cs="Arial"/>
          <w:b/>
          <w:sz w:val="22"/>
          <w:szCs w:val="22"/>
        </w:rPr>
        <w:t>52</w:t>
      </w:r>
      <w:r w:rsidR="00B12F25">
        <w:rPr>
          <w:rFonts w:ascii="Arial" w:hAnsi="Arial" w:cs="Arial"/>
          <w:b/>
          <w:sz w:val="22"/>
          <w:szCs w:val="22"/>
        </w:rPr>
        <w:t>/19</w:t>
      </w:r>
      <w:r w:rsidR="00FC61D7" w:rsidRPr="00825BEA">
        <w:rPr>
          <w:rFonts w:ascii="Arial" w:hAnsi="Arial" w:cs="Arial"/>
          <w:b/>
          <w:sz w:val="22"/>
          <w:szCs w:val="22"/>
        </w:rPr>
        <w:tab/>
        <w:t>Members Interests;</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4DA1B621" w14:textId="1C64C422" w:rsidR="00DD294C" w:rsidRDefault="00DD294C" w:rsidP="00DF5048">
      <w:pPr>
        <w:spacing w:after="160"/>
        <w:rPr>
          <w:rFonts w:ascii="Arial" w:hAnsi="Arial" w:cs="Arial"/>
          <w:b/>
          <w:sz w:val="22"/>
          <w:szCs w:val="22"/>
        </w:rPr>
      </w:pPr>
      <w:r>
        <w:rPr>
          <w:rFonts w:ascii="Arial" w:hAnsi="Arial" w:cs="Arial"/>
          <w:b/>
          <w:sz w:val="22"/>
          <w:szCs w:val="22"/>
        </w:rPr>
        <w:t>53/19</w:t>
      </w:r>
      <w:r>
        <w:rPr>
          <w:rFonts w:ascii="Arial" w:hAnsi="Arial" w:cs="Arial"/>
          <w:b/>
          <w:sz w:val="22"/>
          <w:szCs w:val="22"/>
        </w:rPr>
        <w:tab/>
        <w:t>To receive a presentation on the proposed Solar Farm and to agree a response</w:t>
      </w:r>
    </w:p>
    <w:p w14:paraId="61164FBA" w14:textId="6397B258" w:rsidR="004F0226" w:rsidRDefault="00DD294C" w:rsidP="00DF5048">
      <w:pPr>
        <w:spacing w:after="160"/>
        <w:rPr>
          <w:rFonts w:ascii="Arial" w:hAnsi="Arial" w:cs="Arial"/>
          <w:b/>
          <w:sz w:val="22"/>
          <w:szCs w:val="22"/>
        </w:rPr>
      </w:pPr>
      <w:r>
        <w:rPr>
          <w:rFonts w:ascii="Arial" w:hAnsi="Arial" w:cs="Arial"/>
          <w:b/>
          <w:sz w:val="22"/>
          <w:szCs w:val="22"/>
        </w:rPr>
        <w:t>54/</w:t>
      </w:r>
      <w:r w:rsidR="00B12F25">
        <w:rPr>
          <w:rFonts w:ascii="Arial" w:hAnsi="Arial" w:cs="Arial"/>
          <w:b/>
          <w:sz w:val="22"/>
          <w:szCs w:val="22"/>
        </w:rPr>
        <w:t>19</w:t>
      </w:r>
      <w:r w:rsidR="00F975E9">
        <w:rPr>
          <w:rFonts w:ascii="Arial" w:hAnsi="Arial" w:cs="Arial"/>
          <w:b/>
          <w:sz w:val="22"/>
          <w:szCs w:val="22"/>
        </w:rPr>
        <w:tab/>
      </w:r>
      <w:r w:rsidR="0075210E">
        <w:rPr>
          <w:rFonts w:ascii="Arial" w:hAnsi="Arial" w:cs="Arial"/>
          <w:b/>
          <w:sz w:val="22"/>
          <w:szCs w:val="22"/>
        </w:rPr>
        <w:t>Public Forum</w:t>
      </w:r>
    </w:p>
    <w:p w14:paraId="0E2F2149" w14:textId="4B8EB280" w:rsidR="00594CAF" w:rsidRDefault="00FB1777" w:rsidP="00E52433">
      <w:pPr>
        <w:spacing w:after="160"/>
        <w:rPr>
          <w:rFonts w:ascii="Arial" w:hAnsi="Arial" w:cs="Arial"/>
          <w:b/>
          <w:sz w:val="22"/>
          <w:szCs w:val="22"/>
        </w:rPr>
      </w:pPr>
      <w:r>
        <w:rPr>
          <w:rFonts w:ascii="Arial" w:hAnsi="Arial" w:cs="Arial"/>
          <w:b/>
          <w:sz w:val="22"/>
          <w:szCs w:val="22"/>
        </w:rPr>
        <w:t>5</w:t>
      </w:r>
      <w:r w:rsidR="00DD294C">
        <w:rPr>
          <w:rFonts w:ascii="Arial" w:hAnsi="Arial" w:cs="Arial"/>
          <w:b/>
          <w:sz w:val="22"/>
          <w:szCs w:val="22"/>
        </w:rPr>
        <w:t>5</w:t>
      </w:r>
      <w:r w:rsidR="00B12F25">
        <w:rPr>
          <w:rFonts w:ascii="Arial" w:hAnsi="Arial" w:cs="Arial"/>
          <w:b/>
          <w:sz w:val="22"/>
          <w:szCs w:val="22"/>
        </w:rPr>
        <w:t>/19</w:t>
      </w:r>
      <w:r w:rsidR="0075210E">
        <w:rPr>
          <w:rFonts w:ascii="Arial" w:hAnsi="Arial" w:cs="Arial"/>
          <w:b/>
          <w:sz w:val="22"/>
          <w:szCs w:val="22"/>
        </w:rPr>
        <w:tab/>
        <w:t xml:space="preserve">To approve the minutes of the meeting held </w:t>
      </w:r>
      <w:r>
        <w:rPr>
          <w:rFonts w:ascii="Arial" w:hAnsi="Arial" w:cs="Arial"/>
          <w:b/>
          <w:sz w:val="22"/>
          <w:szCs w:val="22"/>
        </w:rPr>
        <w:t>3 July</w:t>
      </w:r>
      <w:r w:rsidR="000A4F6F">
        <w:rPr>
          <w:rFonts w:ascii="Arial" w:hAnsi="Arial" w:cs="Arial"/>
          <w:b/>
          <w:sz w:val="22"/>
          <w:szCs w:val="22"/>
        </w:rPr>
        <w:t xml:space="preserve"> 201</w:t>
      </w:r>
      <w:r w:rsidR="00453053">
        <w:rPr>
          <w:rFonts w:ascii="Arial" w:hAnsi="Arial" w:cs="Arial"/>
          <w:b/>
          <w:sz w:val="22"/>
          <w:szCs w:val="22"/>
        </w:rPr>
        <w:t>9</w:t>
      </w:r>
    </w:p>
    <w:p w14:paraId="550296E4" w14:textId="32C4F53E" w:rsidR="009F44B9" w:rsidRPr="00594CAF" w:rsidRDefault="009F44B9" w:rsidP="009F44B9">
      <w:pPr>
        <w:spacing w:after="160"/>
        <w:ind w:left="709" w:hanging="709"/>
        <w:rPr>
          <w:rFonts w:ascii="Arial" w:hAnsi="Arial" w:cs="Arial"/>
          <w:b/>
          <w:sz w:val="22"/>
          <w:szCs w:val="22"/>
        </w:rPr>
      </w:pPr>
      <w:r>
        <w:rPr>
          <w:rFonts w:ascii="Arial" w:hAnsi="Arial" w:cs="Arial"/>
          <w:b/>
          <w:sz w:val="22"/>
          <w:szCs w:val="22"/>
        </w:rPr>
        <w:t>5</w:t>
      </w:r>
      <w:r w:rsidR="00DD294C">
        <w:rPr>
          <w:rFonts w:ascii="Arial" w:hAnsi="Arial" w:cs="Arial"/>
          <w:b/>
          <w:sz w:val="22"/>
          <w:szCs w:val="22"/>
        </w:rPr>
        <w:t>6</w:t>
      </w:r>
      <w:r>
        <w:rPr>
          <w:rFonts w:ascii="Arial" w:hAnsi="Arial" w:cs="Arial"/>
          <w:b/>
          <w:sz w:val="22"/>
          <w:szCs w:val="22"/>
        </w:rPr>
        <w:t>/19</w:t>
      </w:r>
      <w:r>
        <w:rPr>
          <w:rFonts w:ascii="Arial" w:hAnsi="Arial" w:cs="Arial"/>
          <w:b/>
          <w:sz w:val="22"/>
          <w:szCs w:val="22"/>
        </w:rPr>
        <w:tab/>
        <w:t>To consider, approve and adopt/re-adopt policies and procedures and deal with outstanding administrative matters</w:t>
      </w:r>
    </w:p>
    <w:p w14:paraId="0ADA20E7" w14:textId="68BA8C08" w:rsidR="005575CE" w:rsidRDefault="004D19C4" w:rsidP="00E52433">
      <w:pPr>
        <w:spacing w:after="160"/>
        <w:ind w:left="709" w:hanging="709"/>
        <w:rPr>
          <w:rFonts w:ascii="Arial" w:hAnsi="Arial" w:cs="Arial"/>
          <w:b/>
          <w:sz w:val="22"/>
          <w:szCs w:val="22"/>
        </w:rPr>
      </w:pPr>
      <w:r>
        <w:rPr>
          <w:rFonts w:ascii="Arial" w:hAnsi="Arial" w:cs="Arial"/>
          <w:b/>
          <w:sz w:val="22"/>
          <w:szCs w:val="22"/>
        </w:rPr>
        <w:t>5</w:t>
      </w:r>
      <w:r w:rsidR="00DD294C">
        <w:rPr>
          <w:rFonts w:ascii="Arial" w:hAnsi="Arial" w:cs="Arial"/>
          <w:b/>
          <w:sz w:val="22"/>
          <w:szCs w:val="22"/>
        </w:rPr>
        <w:t>7</w:t>
      </w:r>
      <w:r w:rsidR="005575CE">
        <w:rPr>
          <w:rFonts w:ascii="Arial" w:hAnsi="Arial" w:cs="Arial"/>
          <w:b/>
          <w:sz w:val="22"/>
          <w:szCs w:val="22"/>
        </w:rPr>
        <w:t>/19</w:t>
      </w:r>
      <w:r w:rsidR="005575CE">
        <w:rPr>
          <w:rFonts w:ascii="Arial" w:hAnsi="Arial" w:cs="Arial"/>
          <w:b/>
          <w:sz w:val="22"/>
          <w:szCs w:val="22"/>
        </w:rPr>
        <w:tab/>
        <w:t xml:space="preserve">To </w:t>
      </w:r>
      <w:r w:rsidR="00D574E5">
        <w:rPr>
          <w:rFonts w:ascii="Arial" w:hAnsi="Arial" w:cs="Arial"/>
          <w:b/>
          <w:sz w:val="22"/>
          <w:szCs w:val="22"/>
        </w:rPr>
        <w:t xml:space="preserve">receive internal </w:t>
      </w:r>
      <w:r w:rsidR="00DD294C">
        <w:rPr>
          <w:rFonts w:ascii="Arial" w:hAnsi="Arial" w:cs="Arial"/>
          <w:b/>
          <w:sz w:val="22"/>
          <w:szCs w:val="22"/>
        </w:rPr>
        <w:t xml:space="preserve">and external </w:t>
      </w:r>
      <w:r w:rsidR="00D574E5">
        <w:rPr>
          <w:rFonts w:ascii="Arial" w:hAnsi="Arial" w:cs="Arial"/>
          <w:b/>
          <w:sz w:val="22"/>
          <w:szCs w:val="22"/>
        </w:rPr>
        <w:t>audit report</w:t>
      </w:r>
      <w:r w:rsidR="00DD294C">
        <w:rPr>
          <w:rFonts w:ascii="Arial" w:hAnsi="Arial" w:cs="Arial"/>
          <w:b/>
          <w:sz w:val="22"/>
          <w:szCs w:val="22"/>
        </w:rPr>
        <w:t>s</w:t>
      </w:r>
      <w:r w:rsidR="001416B1">
        <w:rPr>
          <w:rFonts w:ascii="Arial" w:hAnsi="Arial" w:cs="Arial"/>
          <w:b/>
          <w:sz w:val="22"/>
          <w:szCs w:val="22"/>
        </w:rPr>
        <w:t xml:space="preserve"> and approve </w:t>
      </w:r>
      <w:r w:rsidR="00D574E5">
        <w:rPr>
          <w:rFonts w:ascii="Arial" w:hAnsi="Arial" w:cs="Arial"/>
          <w:b/>
          <w:sz w:val="22"/>
          <w:szCs w:val="22"/>
        </w:rPr>
        <w:t>actions required</w:t>
      </w:r>
    </w:p>
    <w:p w14:paraId="2AC45C51" w14:textId="1F5D5BF3" w:rsidR="004D19C4" w:rsidRDefault="004D19C4" w:rsidP="00E52433">
      <w:pPr>
        <w:spacing w:after="160"/>
        <w:ind w:left="709" w:hanging="709"/>
        <w:rPr>
          <w:rFonts w:ascii="Arial" w:hAnsi="Arial" w:cs="Arial"/>
          <w:b/>
          <w:sz w:val="22"/>
          <w:szCs w:val="22"/>
        </w:rPr>
      </w:pPr>
      <w:r>
        <w:rPr>
          <w:rFonts w:ascii="Arial" w:hAnsi="Arial" w:cs="Arial"/>
          <w:b/>
          <w:sz w:val="22"/>
          <w:szCs w:val="22"/>
        </w:rPr>
        <w:t>5</w:t>
      </w:r>
      <w:r w:rsidR="00DD294C">
        <w:rPr>
          <w:rFonts w:ascii="Arial" w:hAnsi="Arial" w:cs="Arial"/>
          <w:b/>
          <w:sz w:val="22"/>
          <w:szCs w:val="22"/>
        </w:rPr>
        <w:t>8</w:t>
      </w:r>
      <w:r>
        <w:rPr>
          <w:rFonts w:ascii="Arial" w:hAnsi="Arial" w:cs="Arial"/>
          <w:b/>
          <w:sz w:val="22"/>
          <w:szCs w:val="22"/>
        </w:rPr>
        <w:t>/19</w:t>
      </w:r>
      <w:r>
        <w:rPr>
          <w:rFonts w:ascii="Arial" w:hAnsi="Arial" w:cs="Arial"/>
          <w:b/>
          <w:sz w:val="22"/>
          <w:szCs w:val="22"/>
        </w:rPr>
        <w:tab/>
        <w:t>To receive data from speed monitor</w:t>
      </w:r>
    </w:p>
    <w:p w14:paraId="486A237E" w14:textId="392F29C0" w:rsidR="004D19C4" w:rsidRDefault="004D19C4" w:rsidP="00E52433">
      <w:pPr>
        <w:spacing w:after="160"/>
        <w:ind w:left="709" w:hanging="709"/>
        <w:rPr>
          <w:rFonts w:ascii="Arial" w:hAnsi="Arial" w:cs="Arial"/>
          <w:b/>
          <w:sz w:val="22"/>
          <w:szCs w:val="22"/>
        </w:rPr>
      </w:pPr>
      <w:r>
        <w:rPr>
          <w:rFonts w:ascii="Arial" w:hAnsi="Arial" w:cs="Arial"/>
          <w:b/>
          <w:sz w:val="22"/>
          <w:szCs w:val="22"/>
        </w:rPr>
        <w:t>5</w:t>
      </w:r>
      <w:r w:rsidR="00DD294C">
        <w:rPr>
          <w:rFonts w:ascii="Arial" w:hAnsi="Arial" w:cs="Arial"/>
          <w:b/>
          <w:sz w:val="22"/>
          <w:szCs w:val="22"/>
        </w:rPr>
        <w:t>9</w:t>
      </w:r>
      <w:r>
        <w:rPr>
          <w:rFonts w:ascii="Arial" w:hAnsi="Arial" w:cs="Arial"/>
          <w:b/>
          <w:sz w:val="22"/>
          <w:szCs w:val="22"/>
        </w:rPr>
        <w:t>/19</w:t>
      </w:r>
      <w:r>
        <w:rPr>
          <w:rFonts w:ascii="Arial" w:hAnsi="Arial" w:cs="Arial"/>
          <w:b/>
          <w:sz w:val="22"/>
          <w:szCs w:val="22"/>
        </w:rPr>
        <w:tab/>
        <w:t>To receive update on Wicken Wood</w:t>
      </w:r>
    </w:p>
    <w:p w14:paraId="7896D5CA" w14:textId="18728828" w:rsidR="004D19C4" w:rsidRDefault="00DD294C" w:rsidP="00E52433">
      <w:pPr>
        <w:spacing w:after="160"/>
        <w:ind w:left="709" w:hanging="709"/>
        <w:rPr>
          <w:rFonts w:ascii="Arial" w:hAnsi="Arial" w:cs="Arial"/>
          <w:b/>
          <w:sz w:val="22"/>
          <w:szCs w:val="22"/>
        </w:rPr>
      </w:pPr>
      <w:r>
        <w:rPr>
          <w:rFonts w:ascii="Arial" w:hAnsi="Arial" w:cs="Arial"/>
          <w:b/>
          <w:sz w:val="22"/>
          <w:szCs w:val="22"/>
        </w:rPr>
        <w:t>60</w:t>
      </w:r>
      <w:r w:rsidR="004D19C4">
        <w:rPr>
          <w:rFonts w:ascii="Arial" w:hAnsi="Arial" w:cs="Arial"/>
          <w:b/>
          <w:sz w:val="22"/>
          <w:szCs w:val="22"/>
        </w:rPr>
        <w:t>/19</w:t>
      </w:r>
      <w:r w:rsidR="004D19C4">
        <w:rPr>
          <w:rFonts w:ascii="Arial" w:hAnsi="Arial" w:cs="Arial"/>
          <w:b/>
          <w:sz w:val="22"/>
          <w:szCs w:val="22"/>
        </w:rPr>
        <w:tab/>
        <w:t>To consider any feedback on new website</w:t>
      </w:r>
    </w:p>
    <w:p w14:paraId="73FBE1B8" w14:textId="72057476" w:rsidR="004D19C4" w:rsidRDefault="004D19C4" w:rsidP="00E52433">
      <w:pPr>
        <w:spacing w:after="160"/>
        <w:ind w:left="709" w:hanging="709"/>
        <w:rPr>
          <w:rFonts w:ascii="Arial" w:hAnsi="Arial" w:cs="Arial"/>
          <w:b/>
          <w:sz w:val="22"/>
          <w:szCs w:val="22"/>
        </w:rPr>
      </w:pPr>
      <w:r>
        <w:rPr>
          <w:rFonts w:ascii="Arial" w:hAnsi="Arial" w:cs="Arial"/>
          <w:b/>
          <w:sz w:val="22"/>
          <w:szCs w:val="22"/>
        </w:rPr>
        <w:t>6</w:t>
      </w:r>
      <w:r w:rsidR="00DD294C">
        <w:rPr>
          <w:rFonts w:ascii="Arial" w:hAnsi="Arial" w:cs="Arial"/>
          <w:b/>
          <w:sz w:val="22"/>
          <w:szCs w:val="22"/>
        </w:rPr>
        <w:t>1</w:t>
      </w:r>
      <w:r>
        <w:rPr>
          <w:rFonts w:ascii="Arial" w:hAnsi="Arial" w:cs="Arial"/>
          <w:b/>
          <w:sz w:val="22"/>
          <w:szCs w:val="22"/>
        </w:rPr>
        <w:t>/19</w:t>
      </w:r>
      <w:r>
        <w:rPr>
          <w:rFonts w:ascii="Arial" w:hAnsi="Arial" w:cs="Arial"/>
          <w:b/>
          <w:sz w:val="22"/>
          <w:szCs w:val="22"/>
        </w:rPr>
        <w:tab/>
        <w:t>To receive update on Village Hall</w:t>
      </w:r>
    </w:p>
    <w:p w14:paraId="03D17F9C" w14:textId="1AE4B941" w:rsidR="004D19C4" w:rsidRDefault="004D19C4" w:rsidP="00E52433">
      <w:pPr>
        <w:spacing w:after="160"/>
        <w:ind w:left="709" w:hanging="709"/>
        <w:rPr>
          <w:rFonts w:ascii="Arial" w:hAnsi="Arial" w:cs="Arial"/>
          <w:b/>
          <w:sz w:val="22"/>
          <w:szCs w:val="22"/>
        </w:rPr>
      </w:pPr>
      <w:r>
        <w:rPr>
          <w:rFonts w:ascii="Arial" w:hAnsi="Arial" w:cs="Arial"/>
          <w:b/>
          <w:sz w:val="22"/>
          <w:szCs w:val="22"/>
        </w:rPr>
        <w:t>6</w:t>
      </w:r>
      <w:r w:rsidR="00DD294C">
        <w:rPr>
          <w:rFonts w:ascii="Arial" w:hAnsi="Arial" w:cs="Arial"/>
          <w:b/>
          <w:sz w:val="22"/>
          <w:szCs w:val="22"/>
        </w:rPr>
        <w:t>2</w:t>
      </w:r>
      <w:r>
        <w:rPr>
          <w:rFonts w:ascii="Arial" w:hAnsi="Arial" w:cs="Arial"/>
          <w:b/>
          <w:sz w:val="22"/>
          <w:szCs w:val="22"/>
        </w:rPr>
        <w:t>/19</w:t>
      </w:r>
      <w:r>
        <w:rPr>
          <w:rFonts w:ascii="Arial" w:hAnsi="Arial" w:cs="Arial"/>
          <w:b/>
          <w:sz w:val="22"/>
          <w:szCs w:val="22"/>
        </w:rPr>
        <w:tab/>
        <w:t>To agree response to letter from member of the public</w:t>
      </w:r>
    </w:p>
    <w:p w14:paraId="1B0D7AB3" w14:textId="4C96FEF1" w:rsidR="004D19C4" w:rsidRDefault="004D19C4" w:rsidP="00E52433">
      <w:pPr>
        <w:spacing w:after="160"/>
        <w:ind w:left="709" w:hanging="709"/>
        <w:rPr>
          <w:rFonts w:ascii="Arial" w:hAnsi="Arial" w:cs="Arial"/>
          <w:b/>
          <w:sz w:val="22"/>
          <w:szCs w:val="22"/>
        </w:rPr>
      </w:pPr>
      <w:r>
        <w:rPr>
          <w:rFonts w:ascii="Arial" w:hAnsi="Arial" w:cs="Arial"/>
          <w:b/>
          <w:sz w:val="22"/>
          <w:szCs w:val="22"/>
        </w:rPr>
        <w:t>6</w:t>
      </w:r>
      <w:r w:rsidR="00DD294C">
        <w:rPr>
          <w:rFonts w:ascii="Arial" w:hAnsi="Arial" w:cs="Arial"/>
          <w:b/>
          <w:sz w:val="22"/>
          <w:szCs w:val="22"/>
        </w:rPr>
        <w:t>3</w:t>
      </w:r>
      <w:r>
        <w:rPr>
          <w:rFonts w:ascii="Arial" w:hAnsi="Arial" w:cs="Arial"/>
          <w:b/>
          <w:sz w:val="22"/>
          <w:szCs w:val="22"/>
        </w:rPr>
        <w:t>/19</w:t>
      </w:r>
      <w:r>
        <w:rPr>
          <w:rFonts w:ascii="Arial" w:hAnsi="Arial" w:cs="Arial"/>
          <w:b/>
          <w:sz w:val="22"/>
          <w:szCs w:val="22"/>
        </w:rPr>
        <w:tab/>
      </w:r>
      <w:r w:rsidR="006A521D">
        <w:rPr>
          <w:rFonts w:ascii="Arial" w:hAnsi="Arial" w:cs="Arial"/>
          <w:b/>
          <w:sz w:val="22"/>
          <w:szCs w:val="22"/>
        </w:rPr>
        <w:t xml:space="preserve">To consider response to Draft Sport &amp; Leisure Strategy 2018 – 2024 – by 18 September </w:t>
      </w:r>
    </w:p>
    <w:p w14:paraId="526F7BEB" w14:textId="61D63224" w:rsidR="006A521D" w:rsidRDefault="004D19C4" w:rsidP="006A521D">
      <w:pPr>
        <w:spacing w:after="160"/>
        <w:ind w:left="709" w:hanging="709"/>
        <w:rPr>
          <w:rFonts w:ascii="Arial" w:hAnsi="Arial" w:cs="Arial"/>
          <w:b/>
          <w:sz w:val="22"/>
          <w:szCs w:val="22"/>
        </w:rPr>
      </w:pPr>
      <w:r>
        <w:rPr>
          <w:rFonts w:ascii="Arial" w:hAnsi="Arial" w:cs="Arial"/>
          <w:b/>
          <w:sz w:val="22"/>
          <w:szCs w:val="22"/>
        </w:rPr>
        <w:t>6</w:t>
      </w:r>
      <w:r w:rsidR="00DD294C">
        <w:rPr>
          <w:rFonts w:ascii="Arial" w:hAnsi="Arial" w:cs="Arial"/>
          <w:b/>
          <w:sz w:val="22"/>
          <w:szCs w:val="22"/>
        </w:rPr>
        <w:t>4</w:t>
      </w:r>
      <w:r>
        <w:rPr>
          <w:rFonts w:ascii="Arial" w:hAnsi="Arial" w:cs="Arial"/>
          <w:b/>
          <w:sz w:val="22"/>
          <w:szCs w:val="22"/>
        </w:rPr>
        <w:t>/19</w:t>
      </w:r>
      <w:r>
        <w:rPr>
          <w:rFonts w:ascii="Arial" w:hAnsi="Arial" w:cs="Arial"/>
          <w:b/>
          <w:sz w:val="22"/>
          <w:szCs w:val="22"/>
        </w:rPr>
        <w:tab/>
      </w:r>
      <w:r w:rsidR="006A521D">
        <w:rPr>
          <w:rFonts w:ascii="Arial" w:hAnsi="Arial" w:cs="Arial"/>
          <w:b/>
          <w:sz w:val="22"/>
          <w:szCs w:val="22"/>
        </w:rPr>
        <w:t>To consider response to Draft Rights of Way Improvement Plan (2018 – 2028) - by 9 September</w:t>
      </w:r>
    </w:p>
    <w:p w14:paraId="3750C184" w14:textId="6A40D857" w:rsidR="00E52433" w:rsidRDefault="009945A5" w:rsidP="00E52433">
      <w:pPr>
        <w:spacing w:after="160"/>
        <w:ind w:left="709" w:hanging="709"/>
        <w:rPr>
          <w:rFonts w:ascii="Arial" w:hAnsi="Arial" w:cs="Arial"/>
          <w:b/>
          <w:sz w:val="22"/>
          <w:szCs w:val="22"/>
        </w:rPr>
      </w:pPr>
      <w:r>
        <w:rPr>
          <w:rFonts w:ascii="Arial" w:hAnsi="Arial" w:cs="Arial"/>
          <w:b/>
          <w:sz w:val="22"/>
          <w:szCs w:val="22"/>
        </w:rPr>
        <w:t>6</w:t>
      </w:r>
      <w:r w:rsidR="00DD294C">
        <w:rPr>
          <w:rFonts w:ascii="Arial" w:hAnsi="Arial" w:cs="Arial"/>
          <w:b/>
          <w:sz w:val="22"/>
          <w:szCs w:val="22"/>
        </w:rPr>
        <w:t>5</w:t>
      </w:r>
      <w:r w:rsidR="00B12F25">
        <w:rPr>
          <w:rFonts w:ascii="Arial" w:hAnsi="Arial" w:cs="Arial"/>
          <w:b/>
          <w:sz w:val="22"/>
          <w:szCs w:val="22"/>
        </w:rPr>
        <w:t>/19</w:t>
      </w:r>
      <w:r w:rsidR="00E52433">
        <w:rPr>
          <w:rFonts w:ascii="Arial" w:hAnsi="Arial" w:cs="Arial"/>
          <w:b/>
          <w:sz w:val="22"/>
          <w:szCs w:val="22"/>
        </w:rPr>
        <w:tab/>
        <w:t>Finance:</w:t>
      </w:r>
    </w:p>
    <w:p w14:paraId="301CAADD" w14:textId="77777777" w:rsidR="00E52433" w:rsidRDefault="00E52433" w:rsidP="00E52433">
      <w:pPr>
        <w:numPr>
          <w:ilvl w:val="0"/>
          <w:numId w:val="30"/>
        </w:numPr>
        <w:spacing w:after="80"/>
        <w:ind w:left="1077" w:hanging="357"/>
        <w:rPr>
          <w:rFonts w:ascii="Arial" w:hAnsi="Arial" w:cs="Arial"/>
          <w:b/>
          <w:sz w:val="22"/>
          <w:szCs w:val="22"/>
        </w:rPr>
      </w:pPr>
      <w:r>
        <w:rPr>
          <w:rFonts w:ascii="Arial" w:hAnsi="Arial" w:cs="Arial"/>
          <w:b/>
          <w:sz w:val="22"/>
          <w:szCs w:val="22"/>
        </w:rPr>
        <w:t xml:space="preserve">To receive and approve accounts </w:t>
      </w:r>
    </w:p>
    <w:p w14:paraId="3079E3F8" w14:textId="60684CC5" w:rsidR="0013032D" w:rsidRPr="008F37D3" w:rsidRDefault="00E52433" w:rsidP="0013032D">
      <w:pPr>
        <w:numPr>
          <w:ilvl w:val="0"/>
          <w:numId w:val="30"/>
        </w:numPr>
        <w:spacing w:after="160"/>
        <w:ind w:left="1077" w:hanging="357"/>
        <w:rPr>
          <w:rFonts w:ascii="Arial" w:hAnsi="Arial" w:cs="Arial"/>
          <w:b/>
          <w:sz w:val="22"/>
          <w:szCs w:val="22"/>
        </w:rPr>
      </w:pPr>
      <w:r w:rsidRPr="0013032D">
        <w:rPr>
          <w:rFonts w:ascii="Arial" w:hAnsi="Arial" w:cs="Arial"/>
          <w:b/>
          <w:sz w:val="22"/>
          <w:szCs w:val="22"/>
        </w:rPr>
        <w:t xml:space="preserve">To receive and approve budget </w:t>
      </w:r>
    </w:p>
    <w:p w14:paraId="0756D55C" w14:textId="59CE00A6" w:rsidR="004D19C4" w:rsidRDefault="009945A5" w:rsidP="004D19C4">
      <w:pPr>
        <w:spacing w:after="160"/>
        <w:ind w:left="720" w:hanging="720"/>
        <w:rPr>
          <w:rFonts w:ascii="Arial" w:hAnsi="Arial" w:cs="Arial"/>
          <w:b/>
          <w:sz w:val="22"/>
          <w:szCs w:val="22"/>
        </w:rPr>
      </w:pPr>
      <w:r>
        <w:rPr>
          <w:rFonts w:ascii="Arial" w:hAnsi="Arial" w:cs="Arial"/>
          <w:b/>
          <w:sz w:val="22"/>
          <w:szCs w:val="22"/>
        </w:rPr>
        <w:t>6</w:t>
      </w:r>
      <w:r w:rsidR="00DD294C">
        <w:rPr>
          <w:rFonts w:ascii="Arial" w:hAnsi="Arial" w:cs="Arial"/>
          <w:b/>
          <w:sz w:val="22"/>
          <w:szCs w:val="22"/>
        </w:rPr>
        <w:t>6</w:t>
      </w:r>
      <w:r>
        <w:rPr>
          <w:rFonts w:ascii="Arial" w:hAnsi="Arial" w:cs="Arial"/>
          <w:b/>
          <w:sz w:val="22"/>
          <w:szCs w:val="22"/>
        </w:rPr>
        <w:t>/</w:t>
      </w:r>
      <w:r w:rsidR="004D19C4">
        <w:rPr>
          <w:rFonts w:ascii="Arial" w:hAnsi="Arial" w:cs="Arial"/>
          <w:b/>
          <w:sz w:val="22"/>
          <w:szCs w:val="22"/>
        </w:rPr>
        <w:t>19</w:t>
      </w:r>
      <w:r w:rsidR="004D19C4">
        <w:rPr>
          <w:rFonts w:ascii="Arial" w:hAnsi="Arial" w:cs="Arial"/>
          <w:b/>
          <w:sz w:val="22"/>
          <w:szCs w:val="22"/>
        </w:rPr>
        <w:tab/>
        <w:t xml:space="preserve">To agree date for </w:t>
      </w:r>
      <w:r w:rsidR="0082575F">
        <w:rPr>
          <w:rFonts w:ascii="Arial" w:hAnsi="Arial" w:cs="Arial"/>
          <w:b/>
          <w:sz w:val="22"/>
          <w:szCs w:val="22"/>
        </w:rPr>
        <w:t xml:space="preserve">extraordinary </w:t>
      </w:r>
      <w:bookmarkStart w:id="0" w:name="_GoBack"/>
      <w:bookmarkEnd w:id="0"/>
      <w:r w:rsidR="004D19C4">
        <w:rPr>
          <w:rFonts w:ascii="Arial" w:hAnsi="Arial" w:cs="Arial"/>
          <w:b/>
          <w:sz w:val="22"/>
          <w:szCs w:val="22"/>
        </w:rPr>
        <w:t>meeting when all councillors can attend to consider new streetlight proposals and approve next steps</w:t>
      </w:r>
    </w:p>
    <w:p w14:paraId="3A887A21" w14:textId="5A51E5E5" w:rsidR="00991F15" w:rsidRDefault="00991F15" w:rsidP="004D19C4">
      <w:pPr>
        <w:spacing w:after="160"/>
        <w:ind w:left="720" w:hanging="720"/>
        <w:rPr>
          <w:rFonts w:ascii="Arial" w:hAnsi="Arial" w:cs="Arial"/>
          <w:b/>
          <w:sz w:val="22"/>
          <w:szCs w:val="22"/>
        </w:rPr>
      </w:pPr>
      <w:r>
        <w:rPr>
          <w:rFonts w:ascii="Arial" w:hAnsi="Arial" w:cs="Arial"/>
          <w:b/>
          <w:sz w:val="22"/>
          <w:szCs w:val="22"/>
        </w:rPr>
        <w:t>6</w:t>
      </w:r>
      <w:r w:rsidR="00DD294C">
        <w:rPr>
          <w:rFonts w:ascii="Arial" w:hAnsi="Arial" w:cs="Arial"/>
          <w:b/>
          <w:sz w:val="22"/>
          <w:szCs w:val="22"/>
        </w:rPr>
        <w:t>7</w:t>
      </w:r>
      <w:r>
        <w:rPr>
          <w:rFonts w:ascii="Arial" w:hAnsi="Arial" w:cs="Arial"/>
          <w:b/>
          <w:sz w:val="22"/>
          <w:szCs w:val="22"/>
        </w:rPr>
        <w:t>/19</w:t>
      </w:r>
      <w:r>
        <w:rPr>
          <w:rFonts w:ascii="Arial" w:hAnsi="Arial" w:cs="Arial"/>
          <w:b/>
          <w:sz w:val="22"/>
          <w:szCs w:val="22"/>
        </w:rPr>
        <w:tab/>
        <w:t>To agree future meeting dates</w:t>
      </w:r>
    </w:p>
    <w:p w14:paraId="19738B2B" w14:textId="395794E7" w:rsidR="00991F15" w:rsidRDefault="00991F15" w:rsidP="004D19C4">
      <w:pPr>
        <w:spacing w:after="160"/>
        <w:ind w:left="720" w:hanging="720"/>
        <w:rPr>
          <w:rFonts w:ascii="Arial" w:hAnsi="Arial" w:cs="Arial"/>
          <w:b/>
          <w:sz w:val="22"/>
          <w:szCs w:val="22"/>
        </w:rPr>
      </w:pPr>
      <w:r>
        <w:rPr>
          <w:rFonts w:ascii="Arial" w:hAnsi="Arial" w:cs="Arial"/>
          <w:b/>
          <w:sz w:val="22"/>
          <w:szCs w:val="22"/>
        </w:rPr>
        <w:t>6</w:t>
      </w:r>
      <w:r w:rsidR="00DD294C">
        <w:rPr>
          <w:rFonts w:ascii="Arial" w:hAnsi="Arial" w:cs="Arial"/>
          <w:b/>
          <w:sz w:val="22"/>
          <w:szCs w:val="22"/>
        </w:rPr>
        <w:t>8</w:t>
      </w:r>
      <w:r>
        <w:rPr>
          <w:rFonts w:ascii="Arial" w:hAnsi="Arial" w:cs="Arial"/>
          <w:b/>
          <w:sz w:val="22"/>
          <w:szCs w:val="22"/>
        </w:rPr>
        <w:t>/19</w:t>
      </w:r>
      <w:r>
        <w:rPr>
          <w:rFonts w:ascii="Arial" w:hAnsi="Arial" w:cs="Arial"/>
          <w:b/>
          <w:sz w:val="22"/>
          <w:szCs w:val="22"/>
        </w:rPr>
        <w:tab/>
        <w:t xml:space="preserve">To agree appointment of new </w:t>
      </w:r>
      <w:r w:rsidR="00BE4E0E">
        <w:rPr>
          <w:rFonts w:ascii="Arial" w:hAnsi="Arial" w:cs="Arial"/>
          <w:b/>
          <w:sz w:val="22"/>
          <w:szCs w:val="22"/>
        </w:rPr>
        <w:t>c</w:t>
      </w:r>
      <w:r>
        <w:rPr>
          <w:rFonts w:ascii="Arial" w:hAnsi="Arial" w:cs="Arial"/>
          <w:b/>
          <w:sz w:val="22"/>
          <w:szCs w:val="22"/>
        </w:rPr>
        <w:t>lerk</w:t>
      </w:r>
    </w:p>
    <w:p w14:paraId="4F3CDBD5" w14:textId="21195327" w:rsidR="00560ED3" w:rsidRDefault="009945A5" w:rsidP="00FC4121">
      <w:pPr>
        <w:spacing w:after="160"/>
        <w:rPr>
          <w:rFonts w:ascii="Arial" w:hAnsi="Arial" w:cs="Arial"/>
          <w:sz w:val="22"/>
          <w:szCs w:val="28"/>
        </w:rPr>
      </w:pPr>
      <w:r>
        <w:rPr>
          <w:rFonts w:ascii="Arial" w:hAnsi="Arial" w:cs="Arial"/>
          <w:b/>
          <w:sz w:val="22"/>
          <w:szCs w:val="22"/>
        </w:rPr>
        <w:t>6</w:t>
      </w:r>
      <w:r w:rsidR="00DD294C">
        <w:rPr>
          <w:rFonts w:ascii="Arial" w:hAnsi="Arial" w:cs="Arial"/>
          <w:b/>
          <w:sz w:val="22"/>
          <w:szCs w:val="22"/>
        </w:rPr>
        <w:t>9</w:t>
      </w:r>
      <w:r w:rsidR="00B12F25">
        <w:rPr>
          <w:rFonts w:ascii="Arial" w:hAnsi="Arial" w:cs="Arial"/>
          <w:b/>
          <w:sz w:val="22"/>
          <w:szCs w:val="22"/>
        </w:rPr>
        <w:t>/19</w:t>
      </w:r>
      <w:r w:rsidR="001C4839">
        <w:rPr>
          <w:rFonts w:ascii="Arial" w:hAnsi="Arial" w:cs="Arial"/>
          <w:b/>
          <w:sz w:val="22"/>
          <w:szCs w:val="22"/>
        </w:rPr>
        <w:tab/>
        <w:t>To receive updates on outstanding items and to consider items for next meeting</w:t>
      </w:r>
    </w:p>
    <w:p w14:paraId="6CCA4A7A" w14:textId="77777777" w:rsidR="00560ED3" w:rsidRDefault="00560ED3" w:rsidP="00ED1630">
      <w:pPr>
        <w:spacing w:after="120"/>
        <w:rPr>
          <w:rFonts w:ascii="Arial" w:hAnsi="Arial" w:cs="Arial"/>
          <w:sz w:val="22"/>
          <w:szCs w:val="28"/>
        </w:rPr>
      </w:pPr>
    </w:p>
    <w:p w14:paraId="6007DD3E" w14:textId="77777777" w:rsidR="00FC4121" w:rsidRDefault="00B13A4D" w:rsidP="00CC7397">
      <w:pPr>
        <w:spacing w:after="120"/>
        <w:rPr>
          <w:rFonts w:ascii="Arial" w:hAnsi="Arial" w:cs="Arial"/>
          <w:b/>
          <w:sz w:val="28"/>
          <w:szCs w:val="28"/>
        </w:rPr>
      </w:pPr>
      <w:r>
        <w:rPr>
          <w:rFonts w:ascii="Arial" w:hAnsi="Arial" w:cs="Arial"/>
          <w:b/>
          <w:sz w:val="28"/>
          <w:szCs w:val="28"/>
        </w:rPr>
        <w:t>MEMBERS OF THE PUBLIC ARE WELCOME TO ATTEND</w:t>
      </w:r>
    </w:p>
    <w:p w14:paraId="6553E655" w14:textId="54EEBB9D" w:rsidR="009D32E9" w:rsidRDefault="00842620" w:rsidP="00CC7397">
      <w:pPr>
        <w:spacing w:after="120"/>
        <w:rPr>
          <w:rFonts w:ascii="Pristina" w:hAnsi="Pristina" w:cs="Arial"/>
          <w:b/>
          <w:sz w:val="32"/>
          <w:szCs w:val="32"/>
        </w:rPr>
      </w:pPr>
      <w:r>
        <w:rPr>
          <w:rFonts w:ascii="Arial" w:hAnsi="Arial" w:cs="Arial"/>
          <w:b/>
          <w:sz w:val="22"/>
          <w:szCs w:val="22"/>
        </w:rPr>
        <w:t>Parish Clerk</w:t>
      </w:r>
      <w:r w:rsidR="00A1228A">
        <w:rPr>
          <w:rFonts w:ascii="Arial" w:hAnsi="Arial" w:cs="Arial"/>
          <w:b/>
          <w:sz w:val="28"/>
          <w:szCs w:val="28"/>
        </w:rPr>
        <w:t xml:space="preserve">   </w:t>
      </w:r>
      <w:r w:rsidR="00FB1777" w:rsidRPr="00FB1777">
        <w:rPr>
          <w:rFonts w:ascii="Arial" w:hAnsi="Arial" w:cs="Arial"/>
          <w:b/>
          <w:sz w:val="24"/>
          <w:szCs w:val="24"/>
        </w:rPr>
        <w:t xml:space="preserve">Valda </w:t>
      </w:r>
      <w:proofErr w:type="spellStart"/>
      <w:r w:rsidR="00FB1777" w:rsidRPr="00FB1777">
        <w:rPr>
          <w:rFonts w:ascii="Arial" w:hAnsi="Arial" w:cs="Arial"/>
          <w:b/>
          <w:sz w:val="24"/>
          <w:szCs w:val="24"/>
        </w:rPr>
        <w:t>Clapham</w:t>
      </w:r>
      <w:proofErr w:type="spellEnd"/>
    </w:p>
    <w:p w14:paraId="2BC1C11F" w14:textId="431A7BF5" w:rsidR="001416B1" w:rsidRDefault="001416B1" w:rsidP="00CC7397">
      <w:pPr>
        <w:spacing w:after="120"/>
        <w:rPr>
          <w:rFonts w:ascii="Pristina" w:hAnsi="Pristina" w:cs="Arial"/>
          <w:b/>
          <w:sz w:val="32"/>
          <w:szCs w:val="32"/>
        </w:rPr>
      </w:pPr>
    </w:p>
    <w:p w14:paraId="6A123A99" w14:textId="284FFAC9" w:rsidR="001416B1" w:rsidRDefault="001416B1" w:rsidP="00CC7397">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06CB" w14:textId="77777777" w:rsidR="00FA72A4" w:rsidRDefault="00FA72A4">
      <w:r>
        <w:separator/>
      </w:r>
    </w:p>
  </w:endnote>
  <w:endnote w:type="continuationSeparator" w:id="0">
    <w:p w14:paraId="215C22AF" w14:textId="77777777" w:rsidR="00FA72A4" w:rsidRDefault="00FA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C066" w14:textId="77777777" w:rsidR="00FA72A4" w:rsidRDefault="00FA72A4">
      <w:r>
        <w:separator/>
      </w:r>
    </w:p>
  </w:footnote>
  <w:footnote w:type="continuationSeparator" w:id="0">
    <w:p w14:paraId="46449B3D" w14:textId="77777777" w:rsidR="00FA72A4" w:rsidRDefault="00FA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77777777" w:rsidR="00AA04A6" w:rsidRPr="006D660D" w:rsidRDefault="00AA04A6" w:rsidP="004B1CF0">
    <w:pPr>
      <w:tabs>
        <w:tab w:val="left" w:pos="3060"/>
      </w:tabs>
      <w:jc w:val="center"/>
      <w:outlineLvl w:val="0"/>
      <w:rPr>
        <w:rFonts w:ascii="Arial" w:hAnsi="Arial" w:cs="Arial"/>
        <w:b/>
        <w:sz w:val="32"/>
        <w:szCs w:val="32"/>
        <w:u w:val="single"/>
      </w:rPr>
    </w:pPr>
    <w:r>
      <w:rPr>
        <w:rFonts w:ascii="Arial" w:hAnsi="Arial" w:cs="Arial"/>
        <w:b/>
        <w:sz w:val="32"/>
        <w:szCs w:val="32"/>
        <w:u w:val="single"/>
      </w:rPr>
      <w:t>WICKEN</w:t>
    </w:r>
    <w:r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 xml:space="preserve">Valda </w:t>
    </w:r>
    <w:proofErr w:type="spellStart"/>
    <w:r w:rsidR="00FB1777">
      <w:rPr>
        <w:rFonts w:ascii="Arial" w:hAnsi="Arial" w:cs="Arial"/>
        <w:kern w:val="0"/>
        <w:sz w:val="22"/>
        <w:szCs w:val="22"/>
      </w:rPr>
      <w:t>Clapham</w:t>
    </w:r>
    <w:proofErr w:type="spellEnd"/>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29"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8"/>
  </w:num>
  <w:num w:numId="3">
    <w:abstractNumId w:val="16"/>
  </w:num>
  <w:num w:numId="4">
    <w:abstractNumId w:val="7"/>
  </w:num>
  <w:num w:numId="5">
    <w:abstractNumId w:val="17"/>
  </w:num>
  <w:num w:numId="6">
    <w:abstractNumId w:val="24"/>
  </w:num>
  <w:num w:numId="7">
    <w:abstractNumId w:val="2"/>
  </w:num>
  <w:num w:numId="8">
    <w:abstractNumId w:val="19"/>
  </w:num>
  <w:num w:numId="9">
    <w:abstractNumId w:val="20"/>
  </w:num>
  <w:num w:numId="10">
    <w:abstractNumId w:val="4"/>
  </w:num>
  <w:num w:numId="11">
    <w:abstractNumId w:val="8"/>
  </w:num>
  <w:num w:numId="12">
    <w:abstractNumId w:val="18"/>
  </w:num>
  <w:num w:numId="13">
    <w:abstractNumId w:val="15"/>
  </w:num>
  <w:num w:numId="14">
    <w:abstractNumId w:val="29"/>
  </w:num>
  <w:num w:numId="15">
    <w:abstractNumId w:val="10"/>
  </w:num>
  <w:num w:numId="16">
    <w:abstractNumId w:val="5"/>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3"/>
  </w:num>
  <w:num w:numId="25">
    <w:abstractNumId w:val="23"/>
  </w:num>
  <w:num w:numId="26">
    <w:abstractNumId w:val="6"/>
  </w:num>
  <w:num w:numId="27">
    <w:abstractNumId w:val="9"/>
  </w:num>
  <w:num w:numId="28">
    <w:abstractNumId w:val="12"/>
  </w:num>
  <w:num w:numId="29">
    <w:abstractNumId w:val="21"/>
  </w:num>
  <w:num w:numId="30">
    <w:abstractNumId w:val="25"/>
  </w:num>
  <w:num w:numId="31">
    <w:abstractNumId w:val="22"/>
  </w:num>
  <w:num w:numId="32">
    <w:abstractNumId w:val="27"/>
  </w:num>
  <w:num w:numId="33">
    <w:abstractNumId w:val="0"/>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FEC"/>
    <w:rsid w:val="00001080"/>
    <w:rsid w:val="00005EB3"/>
    <w:rsid w:val="000113A2"/>
    <w:rsid w:val="00023024"/>
    <w:rsid w:val="00023ECC"/>
    <w:rsid w:val="00027913"/>
    <w:rsid w:val="00027AB7"/>
    <w:rsid w:val="00035D0D"/>
    <w:rsid w:val="0004707D"/>
    <w:rsid w:val="00064859"/>
    <w:rsid w:val="00076EEE"/>
    <w:rsid w:val="00080F20"/>
    <w:rsid w:val="00081BE8"/>
    <w:rsid w:val="0009085B"/>
    <w:rsid w:val="00094EED"/>
    <w:rsid w:val="000A4F6F"/>
    <w:rsid w:val="000B7958"/>
    <w:rsid w:val="000D17DC"/>
    <w:rsid w:val="000E3460"/>
    <w:rsid w:val="000E401E"/>
    <w:rsid w:val="000E43F8"/>
    <w:rsid w:val="000F4E25"/>
    <w:rsid w:val="000F536F"/>
    <w:rsid w:val="000F778F"/>
    <w:rsid w:val="00104578"/>
    <w:rsid w:val="001060B3"/>
    <w:rsid w:val="0011326C"/>
    <w:rsid w:val="001212A5"/>
    <w:rsid w:val="00122695"/>
    <w:rsid w:val="00126B9B"/>
    <w:rsid w:val="0013032D"/>
    <w:rsid w:val="001416B1"/>
    <w:rsid w:val="0015265F"/>
    <w:rsid w:val="00154883"/>
    <w:rsid w:val="00154FC4"/>
    <w:rsid w:val="0015748F"/>
    <w:rsid w:val="0016253E"/>
    <w:rsid w:val="001648F8"/>
    <w:rsid w:val="00166DC7"/>
    <w:rsid w:val="00166DF9"/>
    <w:rsid w:val="00171F8D"/>
    <w:rsid w:val="0017236A"/>
    <w:rsid w:val="0017381C"/>
    <w:rsid w:val="00193A10"/>
    <w:rsid w:val="00194B2A"/>
    <w:rsid w:val="001A745A"/>
    <w:rsid w:val="001B6B64"/>
    <w:rsid w:val="001C4839"/>
    <w:rsid w:val="001F1C61"/>
    <w:rsid w:val="001F340D"/>
    <w:rsid w:val="001F3A79"/>
    <w:rsid w:val="001F6C20"/>
    <w:rsid w:val="001F6D47"/>
    <w:rsid w:val="0020072F"/>
    <w:rsid w:val="002020EB"/>
    <w:rsid w:val="0020475D"/>
    <w:rsid w:val="00213F04"/>
    <w:rsid w:val="00216377"/>
    <w:rsid w:val="0022484F"/>
    <w:rsid w:val="0022748D"/>
    <w:rsid w:val="00236768"/>
    <w:rsid w:val="002409FC"/>
    <w:rsid w:val="00250271"/>
    <w:rsid w:val="0025602B"/>
    <w:rsid w:val="00256BBE"/>
    <w:rsid w:val="002778F8"/>
    <w:rsid w:val="00280CC4"/>
    <w:rsid w:val="002835EB"/>
    <w:rsid w:val="0028797A"/>
    <w:rsid w:val="0029732A"/>
    <w:rsid w:val="002A3146"/>
    <w:rsid w:val="002A5E24"/>
    <w:rsid w:val="002B567E"/>
    <w:rsid w:val="002C416A"/>
    <w:rsid w:val="002C565B"/>
    <w:rsid w:val="002C6C76"/>
    <w:rsid w:val="002D4B2E"/>
    <w:rsid w:val="002D524B"/>
    <w:rsid w:val="002D5F96"/>
    <w:rsid w:val="002D6192"/>
    <w:rsid w:val="002E3DF7"/>
    <w:rsid w:val="002F2FEC"/>
    <w:rsid w:val="002F5F82"/>
    <w:rsid w:val="002F6879"/>
    <w:rsid w:val="003000C9"/>
    <w:rsid w:val="00313611"/>
    <w:rsid w:val="00315DA6"/>
    <w:rsid w:val="00322956"/>
    <w:rsid w:val="00322B1D"/>
    <w:rsid w:val="0032366A"/>
    <w:rsid w:val="00325F9B"/>
    <w:rsid w:val="00332885"/>
    <w:rsid w:val="00337BC3"/>
    <w:rsid w:val="00351B5D"/>
    <w:rsid w:val="003543EA"/>
    <w:rsid w:val="00361A9B"/>
    <w:rsid w:val="0036578F"/>
    <w:rsid w:val="00366C67"/>
    <w:rsid w:val="00382628"/>
    <w:rsid w:val="00387BBF"/>
    <w:rsid w:val="00392C2B"/>
    <w:rsid w:val="00393981"/>
    <w:rsid w:val="003A511D"/>
    <w:rsid w:val="003A56BD"/>
    <w:rsid w:val="003A5AFE"/>
    <w:rsid w:val="003B1524"/>
    <w:rsid w:val="003B1DE5"/>
    <w:rsid w:val="003B7F0F"/>
    <w:rsid w:val="003B7F37"/>
    <w:rsid w:val="003C2DCC"/>
    <w:rsid w:val="003D5C5C"/>
    <w:rsid w:val="003E6A2A"/>
    <w:rsid w:val="003F4F89"/>
    <w:rsid w:val="004003A2"/>
    <w:rsid w:val="0041192B"/>
    <w:rsid w:val="004155BD"/>
    <w:rsid w:val="00423598"/>
    <w:rsid w:val="0042656B"/>
    <w:rsid w:val="0043358D"/>
    <w:rsid w:val="004359A8"/>
    <w:rsid w:val="004441E6"/>
    <w:rsid w:val="0045130D"/>
    <w:rsid w:val="00453053"/>
    <w:rsid w:val="004552C2"/>
    <w:rsid w:val="004566E9"/>
    <w:rsid w:val="0046640F"/>
    <w:rsid w:val="004730B4"/>
    <w:rsid w:val="00480378"/>
    <w:rsid w:val="00480609"/>
    <w:rsid w:val="00486E24"/>
    <w:rsid w:val="0048722A"/>
    <w:rsid w:val="0049266F"/>
    <w:rsid w:val="004A36C4"/>
    <w:rsid w:val="004A50F1"/>
    <w:rsid w:val="004A67F2"/>
    <w:rsid w:val="004B1A14"/>
    <w:rsid w:val="004B1CF0"/>
    <w:rsid w:val="004B496B"/>
    <w:rsid w:val="004C4CCB"/>
    <w:rsid w:val="004C54FD"/>
    <w:rsid w:val="004C619E"/>
    <w:rsid w:val="004C6CE5"/>
    <w:rsid w:val="004C7FFC"/>
    <w:rsid w:val="004D19C4"/>
    <w:rsid w:val="004D5C24"/>
    <w:rsid w:val="004E02A7"/>
    <w:rsid w:val="004E0A3C"/>
    <w:rsid w:val="004E33AE"/>
    <w:rsid w:val="004F0226"/>
    <w:rsid w:val="004F28D1"/>
    <w:rsid w:val="004F5F9F"/>
    <w:rsid w:val="004F6D26"/>
    <w:rsid w:val="00507689"/>
    <w:rsid w:val="00510BE1"/>
    <w:rsid w:val="00511456"/>
    <w:rsid w:val="0051358B"/>
    <w:rsid w:val="00515741"/>
    <w:rsid w:val="005200A4"/>
    <w:rsid w:val="00527A3F"/>
    <w:rsid w:val="0053187B"/>
    <w:rsid w:val="0054025C"/>
    <w:rsid w:val="00545B11"/>
    <w:rsid w:val="005471B7"/>
    <w:rsid w:val="005503BE"/>
    <w:rsid w:val="005544C0"/>
    <w:rsid w:val="005575CE"/>
    <w:rsid w:val="00560ED3"/>
    <w:rsid w:val="005803A8"/>
    <w:rsid w:val="0058382C"/>
    <w:rsid w:val="00584C76"/>
    <w:rsid w:val="00587010"/>
    <w:rsid w:val="00587A58"/>
    <w:rsid w:val="00594CAF"/>
    <w:rsid w:val="00595DB7"/>
    <w:rsid w:val="005C6D7F"/>
    <w:rsid w:val="005C7D44"/>
    <w:rsid w:val="005D2B60"/>
    <w:rsid w:val="005D3C78"/>
    <w:rsid w:val="005E3C51"/>
    <w:rsid w:val="005E5E13"/>
    <w:rsid w:val="005E75D1"/>
    <w:rsid w:val="005F0B53"/>
    <w:rsid w:val="005F0F45"/>
    <w:rsid w:val="005F27B3"/>
    <w:rsid w:val="005F2D46"/>
    <w:rsid w:val="005F743E"/>
    <w:rsid w:val="0060320E"/>
    <w:rsid w:val="006145EE"/>
    <w:rsid w:val="0062457D"/>
    <w:rsid w:val="0062480C"/>
    <w:rsid w:val="00625DED"/>
    <w:rsid w:val="00625EFD"/>
    <w:rsid w:val="00626710"/>
    <w:rsid w:val="00631695"/>
    <w:rsid w:val="0065195D"/>
    <w:rsid w:val="00655C1F"/>
    <w:rsid w:val="00664A24"/>
    <w:rsid w:val="00673DD8"/>
    <w:rsid w:val="00675DC1"/>
    <w:rsid w:val="00682E98"/>
    <w:rsid w:val="00684237"/>
    <w:rsid w:val="006971C1"/>
    <w:rsid w:val="006A521D"/>
    <w:rsid w:val="006B1235"/>
    <w:rsid w:val="006B633D"/>
    <w:rsid w:val="006C0D11"/>
    <w:rsid w:val="006C0D7F"/>
    <w:rsid w:val="006C3097"/>
    <w:rsid w:val="006D21D9"/>
    <w:rsid w:val="006D660D"/>
    <w:rsid w:val="006E19E6"/>
    <w:rsid w:val="006E2064"/>
    <w:rsid w:val="006E588C"/>
    <w:rsid w:val="006E72F4"/>
    <w:rsid w:val="006F1300"/>
    <w:rsid w:val="006F2BAA"/>
    <w:rsid w:val="006F39DE"/>
    <w:rsid w:val="006F697E"/>
    <w:rsid w:val="00700BCC"/>
    <w:rsid w:val="0070685A"/>
    <w:rsid w:val="007114AB"/>
    <w:rsid w:val="00714390"/>
    <w:rsid w:val="00731A6C"/>
    <w:rsid w:val="00732F53"/>
    <w:rsid w:val="00737EA3"/>
    <w:rsid w:val="00741161"/>
    <w:rsid w:val="00751B0C"/>
    <w:rsid w:val="0075210E"/>
    <w:rsid w:val="007524CD"/>
    <w:rsid w:val="00755742"/>
    <w:rsid w:val="0075684D"/>
    <w:rsid w:val="00756B38"/>
    <w:rsid w:val="00761312"/>
    <w:rsid w:val="00766025"/>
    <w:rsid w:val="007821E1"/>
    <w:rsid w:val="007834D1"/>
    <w:rsid w:val="0078680C"/>
    <w:rsid w:val="007A0F7A"/>
    <w:rsid w:val="007A4947"/>
    <w:rsid w:val="007A5D7A"/>
    <w:rsid w:val="007B44AE"/>
    <w:rsid w:val="007B5511"/>
    <w:rsid w:val="007C024B"/>
    <w:rsid w:val="007C292C"/>
    <w:rsid w:val="007C3B2B"/>
    <w:rsid w:val="007C65F1"/>
    <w:rsid w:val="007C6802"/>
    <w:rsid w:val="007E14D1"/>
    <w:rsid w:val="007E38AB"/>
    <w:rsid w:val="007E495A"/>
    <w:rsid w:val="007F401E"/>
    <w:rsid w:val="007F644B"/>
    <w:rsid w:val="00803702"/>
    <w:rsid w:val="00817A41"/>
    <w:rsid w:val="0082575F"/>
    <w:rsid w:val="00825BEA"/>
    <w:rsid w:val="008365B2"/>
    <w:rsid w:val="0084213D"/>
    <w:rsid w:val="00842263"/>
    <w:rsid w:val="00842620"/>
    <w:rsid w:val="008449D5"/>
    <w:rsid w:val="008511CA"/>
    <w:rsid w:val="00852C23"/>
    <w:rsid w:val="00854B30"/>
    <w:rsid w:val="00862713"/>
    <w:rsid w:val="00864E2E"/>
    <w:rsid w:val="00870CF3"/>
    <w:rsid w:val="00874331"/>
    <w:rsid w:val="00877AEA"/>
    <w:rsid w:val="008838EC"/>
    <w:rsid w:val="00897E89"/>
    <w:rsid w:val="008A4C57"/>
    <w:rsid w:val="008B1D81"/>
    <w:rsid w:val="008B7F63"/>
    <w:rsid w:val="008C17F7"/>
    <w:rsid w:val="008C658C"/>
    <w:rsid w:val="008D0199"/>
    <w:rsid w:val="008D340B"/>
    <w:rsid w:val="008D6FDB"/>
    <w:rsid w:val="008D78FA"/>
    <w:rsid w:val="008F0112"/>
    <w:rsid w:val="008F37D3"/>
    <w:rsid w:val="008F477D"/>
    <w:rsid w:val="00903020"/>
    <w:rsid w:val="00904E9C"/>
    <w:rsid w:val="009064D3"/>
    <w:rsid w:val="009075A8"/>
    <w:rsid w:val="00920C02"/>
    <w:rsid w:val="009225D6"/>
    <w:rsid w:val="00942C3A"/>
    <w:rsid w:val="009461D4"/>
    <w:rsid w:val="00950E93"/>
    <w:rsid w:val="00955D40"/>
    <w:rsid w:val="00957004"/>
    <w:rsid w:val="009575F0"/>
    <w:rsid w:val="00966F4C"/>
    <w:rsid w:val="00971CBE"/>
    <w:rsid w:val="009765DA"/>
    <w:rsid w:val="00976824"/>
    <w:rsid w:val="009915B1"/>
    <w:rsid w:val="00991F15"/>
    <w:rsid w:val="00992056"/>
    <w:rsid w:val="009945A5"/>
    <w:rsid w:val="0099708A"/>
    <w:rsid w:val="0099795F"/>
    <w:rsid w:val="009A0AB4"/>
    <w:rsid w:val="009A3BBB"/>
    <w:rsid w:val="009A47F6"/>
    <w:rsid w:val="009A5219"/>
    <w:rsid w:val="009A630C"/>
    <w:rsid w:val="009C2243"/>
    <w:rsid w:val="009D078E"/>
    <w:rsid w:val="009D1D39"/>
    <w:rsid w:val="009D32E9"/>
    <w:rsid w:val="009F293A"/>
    <w:rsid w:val="009F44B9"/>
    <w:rsid w:val="00A00A67"/>
    <w:rsid w:val="00A1228A"/>
    <w:rsid w:val="00A13FE2"/>
    <w:rsid w:val="00A14E40"/>
    <w:rsid w:val="00A22CBC"/>
    <w:rsid w:val="00A23210"/>
    <w:rsid w:val="00A25D36"/>
    <w:rsid w:val="00A26441"/>
    <w:rsid w:val="00A301D1"/>
    <w:rsid w:val="00A3146B"/>
    <w:rsid w:val="00A36171"/>
    <w:rsid w:val="00A36E2B"/>
    <w:rsid w:val="00A37D19"/>
    <w:rsid w:val="00A41AC3"/>
    <w:rsid w:val="00A44D53"/>
    <w:rsid w:val="00A56211"/>
    <w:rsid w:val="00A6347F"/>
    <w:rsid w:val="00A64276"/>
    <w:rsid w:val="00A65552"/>
    <w:rsid w:val="00A71C1E"/>
    <w:rsid w:val="00A7502A"/>
    <w:rsid w:val="00A903D6"/>
    <w:rsid w:val="00A93157"/>
    <w:rsid w:val="00A9773B"/>
    <w:rsid w:val="00AA04A6"/>
    <w:rsid w:val="00AB0A42"/>
    <w:rsid w:val="00AC4C97"/>
    <w:rsid w:val="00AD01C7"/>
    <w:rsid w:val="00AD1E76"/>
    <w:rsid w:val="00AD4298"/>
    <w:rsid w:val="00AD5CB0"/>
    <w:rsid w:val="00AD659E"/>
    <w:rsid w:val="00AD6605"/>
    <w:rsid w:val="00AE130F"/>
    <w:rsid w:val="00AE3B92"/>
    <w:rsid w:val="00AE5BCB"/>
    <w:rsid w:val="00AE6B49"/>
    <w:rsid w:val="00AF0E39"/>
    <w:rsid w:val="00B00BA4"/>
    <w:rsid w:val="00B0145F"/>
    <w:rsid w:val="00B1074E"/>
    <w:rsid w:val="00B12F25"/>
    <w:rsid w:val="00B13A4D"/>
    <w:rsid w:val="00B20C4A"/>
    <w:rsid w:val="00B2183E"/>
    <w:rsid w:val="00B248D2"/>
    <w:rsid w:val="00B267DD"/>
    <w:rsid w:val="00B2774B"/>
    <w:rsid w:val="00B27930"/>
    <w:rsid w:val="00B304EA"/>
    <w:rsid w:val="00B31370"/>
    <w:rsid w:val="00B440B5"/>
    <w:rsid w:val="00B45130"/>
    <w:rsid w:val="00B55BAE"/>
    <w:rsid w:val="00B74528"/>
    <w:rsid w:val="00B74C1F"/>
    <w:rsid w:val="00B844E1"/>
    <w:rsid w:val="00B9044A"/>
    <w:rsid w:val="00B91F23"/>
    <w:rsid w:val="00B9218E"/>
    <w:rsid w:val="00B96C5E"/>
    <w:rsid w:val="00BA3388"/>
    <w:rsid w:val="00BB11CE"/>
    <w:rsid w:val="00BB3523"/>
    <w:rsid w:val="00BB7472"/>
    <w:rsid w:val="00BC00C8"/>
    <w:rsid w:val="00BC7F09"/>
    <w:rsid w:val="00BD1DE9"/>
    <w:rsid w:val="00BD7DAA"/>
    <w:rsid w:val="00BE0412"/>
    <w:rsid w:val="00BE1416"/>
    <w:rsid w:val="00BE4E0E"/>
    <w:rsid w:val="00BF3A09"/>
    <w:rsid w:val="00C0153C"/>
    <w:rsid w:val="00C028F7"/>
    <w:rsid w:val="00C02FFA"/>
    <w:rsid w:val="00C03C03"/>
    <w:rsid w:val="00C06063"/>
    <w:rsid w:val="00C12D6F"/>
    <w:rsid w:val="00C27632"/>
    <w:rsid w:val="00C36833"/>
    <w:rsid w:val="00C4393E"/>
    <w:rsid w:val="00C45838"/>
    <w:rsid w:val="00C51797"/>
    <w:rsid w:val="00C54E42"/>
    <w:rsid w:val="00C602ED"/>
    <w:rsid w:val="00C618FC"/>
    <w:rsid w:val="00C61AC5"/>
    <w:rsid w:val="00C62442"/>
    <w:rsid w:val="00C62A65"/>
    <w:rsid w:val="00C64453"/>
    <w:rsid w:val="00C64A4E"/>
    <w:rsid w:val="00C66E9B"/>
    <w:rsid w:val="00C77A46"/>
    <w:rsid w:val="00C90E21"/>
    <w:rsid w:val="00CA0E39"/>
    <w:rsid w:val="00CA405C"/>
    <w:rsid w:val="00CC0878"/>
    <w:rsid w:val="00CC3B5A"/>
    <w:rsid w:val="00CC5659"/>
    <w:rsid w:val="00CC7301"/>
    <w:rsid w:val="00CC7397"/>
    <w:rsid w:val="00CD5AE0"/>
    <w:rsid w:val="00CE0075"/>
    <w:rsid w:val="00CE1599"/>
    <w:rsid w:val="00CE3D8B"/>
    <w:rsid w:val="00CE49C8"/>
    <w:rsid w:val="00D0331B"/>
    <w:rsid w:val="00D033C7"/>
    <w:rsid w:val="00D03BD7"/>
    <w:rsid w:val="00D0576F"/>
    <w:rsid w:val="00D12765"/>
    <w:rsid w:val="00D135C4"/>
    <w:rsid w:val="00D179D2"/>
    <w:rsid w:val="00D26CFA"/>
    <w:rsid w:val="00D44571"/>
    <w:rsid w:val="00D55A61"/>
    <w:rsid w:val="00D567E0"/>
    <w:rsid w:val="00D574E5"/>
    <w:rsid w:val="00D60ABD"/>
    <w:rsid w:val="00D67AB2"/>
    <w:rsid w:val="00D70169"/>
    <w:rsid w:val="00D708FD"/>
    <w:rsid w:val="00D80F0B"/>
    <w:rsid w:val="00D83457"/>
    <w:rsid w:val="00DA73C4"/>
    <w:rsid w:val="00DB454E"/>
    <w:rsid w:val="00DC3EDD"/>
    <w:rsid w:val="00DD153A"/>
    <w:rsid w:val="00DD294C"/>
    <w:rsid w:val="00DD7F5F"/>
    <w:rsid w:val="00DE334E"/>
    <w:rsid w:val="00DE63A6"/>
    <w:rsid w:val="00DF0B8B"/>
    <w:rsid w:val="00DF25D1"/>
    <w:rsid w:val="00DF5048"/>
    <w:rsid w:val="00E03E2C"/>
    <w:rsid w:val="00E1791D"/>
    <w:rsid w:val="00E2426D"/>
    <w:rsid w:val="00E30174"/>
    <w:rsid w:val="00E31AC9"/>
    <w:rsid w:val="00E32587"/>
    <w:rsid w:val="00E34406"/>
    <w:rsid w:val="00E34AB5"/>
    <w:rsid w:val="00E52433"/>
    <w:rsid w:val="00E53639"/>
    <w:rsid w:val="00E553BA"/>
    <w:rsid w:val="00E56B3B"/>
    <w:rsid w:val="00E56E06"/>
    <w:rsid w:val="00E5717D"/>
    <w:rsid w:val="00E735E6"/>
    <w:rsid w:val="00E873E7"/>
    <w:rsid w:val="00E9599C"/>
    <w:rsid w:val="00EA0502"/>
    <w:rsid w:val="00EA18A3"/>
    <w:rsid w:val="00EB1D72"/>
    <w:rsid w:val="00EB566C"/>
    <w:rsid w:val="00EB7BD9"/>
    <w:rsid w:val="00EC0298"/>
    <w:rsid w:val="00EC69E1"/>
    <w:rsid w:val="00ED1630"/>
    <w:rsid w:val="00ED5C8C"/>
    <w:rsid w:val="00EE0E00"/>
    <w:rsid w:val="00EE3076"/>
    <w:rsid w:val="00EF3B82"/>
    <w:rsid w:val="00EF685D"/>
    <w:rsid w:val="00EF6C51"/>
    <w:rsid w:val="00F03A3D"/>
    <w:rsid w:val="00F04B08"/>
    <w:rsid w:val="00F10E0C"/>
    <w:rsid w:val="00F1293A"/>
    <w:rsid w:val="00F12E8B"/>
    <w:rsid w:val="00F16776"/>
    <w:rsid w:val="00F228C1"/>
    <w:rsid w:val="00F23898"/>
    <w:rsid w:val="00F24AC6"/>
    <w:rsid w:val="00F2662F"/>
    <w:rsid w:val="00F3549C"/>
    <w:rsid w:val="00F35619"/>
    <w:rsid w:val="00F359D9"/>
    <w:rsid w:val="00F36C48"/>
    <w:rsid w:val="00F42473"/>
    <w:rsid w:val="00F518DE"/>
    <w:rsid w:val="00F6077E"/>
    <w:rsid w:val="00F62646"/>
    <w:rsid w:val="00F6662B"/>
    <w:rsid w:val="00F77414"/>
    <w:rsid w:val="00F852DB"/>
    <w:rsid w:val="00F87634"/>
    <w:rsid w:val="00F91C60"/>
    <w:rsid w:val="00F975E9"/>
    <w:rsid w:val="00FA0E8A"/>
    <w:rsid w:val="00FA5103"/>
    <w:rsid w:val="00FA72A4"/>
    <w:rsid w:val="00FB078A"/>
    <w:rsid w:val="00FB1777"/>
    <w:rsid w:val="00FB6362"/>
    <w:rsid w:val="00FC0CF4"/>
    <w:rsid w:val="00FC4121"/>
    <w:rsid w:val="00FC61D7"/>
    <w:rsid w:val="00FD01BB"/>
    <w:rsid w:val="00FD7CB2"/>
    <w:rsid w:val="00FE3B87"/>
    <w:rsid w:val="00FE4375"/>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Wicken Clerk</cp:lastModifiedBy>
  <cp:revision>12</cp:revision>
  <cp:lastPrinted>2019-08-20T17:37:00Z</cp:lastPrinted>
  <dcterms:created xsi:type="dcterms:W3CDTF">2019-08-20T15:17:00Z</dcterms:created>
  <dcterms:modified xsi:type="dcterms:W3CDTF">2019-08-28T12:06:00Z</dcterms:modified>
</cp:coreProperties>
</file>